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5B3705DF" w14:textId="77777777" w:rsidTr="00C97039">
        <w:trPr>
          <w:trHeight w:hRule="exact" w:val="851"/>
        </w:trPr>
        <w:tc>
          <w:tcPr>
            <w:tcW w:w="1276" w:type="dxa"/>
            <w:tcBorders>
              <w:bottom w:val="single" w:sz="4" w:space="0" w:color="auto"/>
            </w:tcBorders>
          </w:tcPr>
          <w:p w14:paraId="04833A45" w14:textId="77777777" w:rsidR="00F35BAF" w:rsidRPr="00DB58B5" w:rsidRDefault="00F35BAF" w:rsidP="007F0683"/>
        </w:tc>
        <w:tc>
          <w:tcPr>
            <w:tcW w:w="2268" w:type="dxa"/>
            <w:tcBorders>
              <w:bottom w:val="single" w:sz="4" w:space="0" w:color="auto"/>
            </w:tcBorders>
            <w:vAlign w:val="bottom"/>
          </w:tcPr>
          <w:p w14:paraId="395F2011"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15DEC18" w14:textId="77777777" w:rsidR="00F35BAF" w:rsidRPr="00DB58B5" w:rsidRDefault="007F0683" w:rsidP="007F0683">
            <w:pPr>
              <w:jc w:val="right"/>
            </w:pPr>
            <w:r w:rsidRPr="007F0683">
              <w:rPr>
                <w:sz w:val="40"/>
              </w:rPr>
              <w:t>ECE</w:t>
            </w:r>
            <w:r>
              <w:t>/TRANS/WP.29/1140</w:t>
            </w:r>
          </w:p>
        </w:tc>
      </w:tr>
      <w:tr w:rsidR="00F35BAF" w:rsidRPr="00DB58B5" w14:paraId="551556E4" w14:textId="77777777" w:rsidTr="00C97039">
        <w:trPr>
          <w:trHeight w:hRule="exact" w:val="2835"/>
        </w:trPr>
        <w:tc>
          <w:tcPr>
            <w:tcW w:w="1276" w:type="dxa"/>
            <w:tcBorders>
              <w:top w:val="single" w:sz="4" w:space="0" w:color="auto"/>
              <w:bottom w:val="single" w:sz="12" w:space="0" w:color="auto"/>
            </w:tcBorders>
          </w:tcPr>
          <w:p w14:paraId="68E91BD8" w14:textId="77777777" w:rsidR="00F35BAF" w:rsidRPr="00DB58B5" w:rsidRDefault="00F35BAF" w:rsidP="00C97039">
            <w:pPr>
              <w:spacing w:before="120"/>
              <w:jc w:val="center"/>
            </w:pPr>
            <w:r>
              <w:rPr>
                <w:noProof/>
                <w:lang w:eastAsia="fr-CH"/>
              </w:rPr>
              <w:drawing>
                <wp:inline distT="0" distB="0" distL="0" distR="0" wp14:anchorId="24B14160" wp14:editId="3F25C0B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1DE1385"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4F9FBE4A" w14:textId="77777777" w:rsidR="00F35BAF" w:rsidRDefault="007F0683" w:rsidP="00C97039">
            <w:pPr>
              <w:spacing w:before="240"/>
            </w:pPr>
            <w:r>
              <w:t>Distr. générale</w:t>
            </w:r>
          </w:p>
          <w:p w14:paraId="3E540914" w14:textId="77777777" w:rsidR="007F0683" w:rsidRDefault="007F0683" w:rsidP="007F0683">
            <w:pPr>
              <w:spacing w:line="240" w:lineRule="exact"/>
            </w:pPr>
            <w:r>
              <w:t>23 avril 2018</w:t>
            </w:r>
          </w:p>
          <w:p w14:paraId="38ED2932" w14:textId="77777777" w:rsidR="007F0683" w:rsidRDefault="007F0683" w:rsidP="007F0683">
            <w:pPr>
              <w:spacing w:line="240" w:lineRule="exact"/>
            </w:pPr>
            <w:r>
              <w:t>Français</w:t>
            </w:r>
          </w:p>
          <w:p w14:paraId="7D523056" w14:textId="77777777" w:rsidR="007F0683" w:rsidRPr="00DB58B5" w:rsidRDefault="007F0683" w:rsidP="007F0683">
            <w:pPr>
              <w:spacing w:line="240" w:lineRule="exact"/>
            </w:pPr>
            <w:r>
              <w:t>Original : anglais</w:t>
            </w:r>
          </w:p>
        </w:tc>
      </w:tr>
    </w:tbl>
    <w:p w14:paraId="2EB34837" w14:textId="77777777" w:rsidR="007F20FA" w:rsidRPr="000312C0" w:rsidRDefault="007F20FA" w:rsidP="007F20FA">
      <w:pPr>
        <w:spacing w:before="120"/>
        <w:rPr>
          <w:b/>
          <w:sz w:val="28"/>
          <w:szCs w:val="28"/>
        </w:rPr>
      </w:pPr>
      <w:r w:rsidRPr="000312C0">
        <w:rPr>
          <w:b/>
          <w:sz w:val="28"/>
          <w:szCs w:val="28"/>
        </w:rPr>
        <w:t>Commission économique pour l</w:t>
      </w:r>
      <w:r w:rsidR="0073205C">
        <w:rPr>
          <w:b/>
          <w:sz w:val="28"/>
          <w:szCs w:val="28"/>
        </w:rPr>
        <w:t>’</w:t>
      </w:r>
      <w:r w:rsidRPr="000312C0">
        <w:rPr>
          <w:b/>
          <w:sz w:val="28"/>
          <w:szCs w:val="28"/>
        </w:rPr>
        <w:t>Europe</w:t>
      </w:r>
    </w:p>
    <w:p w14:paraId="2EE62239" w14:textId="77777777" w:rsidR="007F20FA" w:rsidRDefault="007F20FA" w:rsidP="007F20FA">
      <w:pPr>
        <w:spacing w:before="120"/>
        <w:rPr>
          <w:sz w:val="28"/>
          <w:szCs w:val="28"/>
        </w:rPr>
      </w:pPr>
      <w:r w:rsidRPr="00685843">
        <w:rPr>
          <w:sz w:val="28"/>
          <w:szCs w:val="28"/>
        </w:rPr>
        <w:t>Comité des transports intérieurs</w:t>
      </w:r>
    </w:p>
    <w:p w14:paraId="4DBBC00B" w14:textId="77777777" w:rsidR="007F0683" w:rsidRDefault="007F0683" w:rsidP="00AF0CB5">
      <w:pPr>
        <w:spacing w:before="120"/>
        <w:rPr>
          <w:b/>
          <w:sz w:val="24"/>
          <w:szCs w:val="24"/>
        </w:rPr>
      </w:pPr>
      <w:r w:rsidRPr="00685843">
        <w:rPr>
          <w:b/>
          <w:sz w:val="24"/>
          <w:szCs w:val="24"/>
        </w:rPr>
        <w:t>Forum mondial de l</w:t>
      </w:r>
      <w:r w:rsidR="0073205C">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36C34FF2" w14:textId="77777777" w:rsidR="007F0683" w:rsidRPr="0076003A" w:rsidRDefault="007F0683" w:rsidP="007F0683">
      <w:pPr>
        <w:pStyle w:val="HChG"/>
        <w:rPr>
          <w:lang w:val="fr-FR"/>
        </w:rPr>
      </w:pPr>
      <w:r>
        <w:rPr>
          <w:lang w:val="fr-FR"/>
        </w:rPr>
        <w:tab/>
      </w:r>
      <w:r>
        <w:rPr>
          <w:lang w:val="fr-FR"/>
        </w:rPr>
        <w:tab/>
        <w:t xml:space="preserve">Document de référence proposant des définitions </w:t>
      </w:r>
      <w:r>
        <w:rPr>
          <w:lang w:val="fr-FR"/>
        </w:rPr>
        <w:br/>
        <w:t xml:space="preserve">de la conduite automatisée dans le cadre du WP.29 </w:t>
      </w:r>
      <w:r>
        <w:rPr>
          <w:lang w:val="fr-FR"/>
        </w:rPr>
        <w:br/>
        <w:t>et des principes généraux pour l</w:t>
      </w:r>
      <w:r w:rsidR="0073205C">
        <w:rPr>
          <w:lang w:val="fr-FR"/>
        </w:rPr>
        <w:t>’</w:t>
      </w:r>
      <w:r>
        <w:rPr>
          <w:lang w:val="fr-FR"/>
        </w:rPr>
        <w:t>élaboration d</w:t>
      </w:r>
      <w:r w:rsidR="0073205C">
        <w:rPr>
          <w:lang w:val="fr-FR"/>
        </w:rPr>
        <w:t>’</w:t>
      </w:r>
      <w:r>
        <w:rPr>
          <w:lang w:val="fr-FR"/>
        </w:rPr>
        <w:t xml:space="preserve">un </w:t>
      </w:r>
      <w:r>
        <w:rPr>
          <w:lang w:val="fr-FR"/>
        </w:rPr>
        <w:br/>
      </w:r>
      <w:r w:rsidR="00D42165">
        <w:rPr>
          <w:lang w:val="fr-FR"/>
        </w:rPr>
        <w:t>R</w:t>
      </w:r>
      <w:r>
        <w:rPr>
          <w:lang w:val="fr-FR"/>
        </w:rPr>
        <w:t>èglement ONU sur les véhicules automatisés</w:t>
      </w:r>
      <w:r w:rsidR="0073205C" w:rsidRPr="001F055B">
        <w:rPr>
          <w:rStyle w:val="Appelnotedebasdep"/>
          <w:b w:val="0"/>
          <w:sz w:val="20"/>
          <w:vertAlign w:val="baseline"/>
        </w:rPr>
        <w:footnoteReference w:customMarkFollows="1" w:id="2"/>
        <w:t>*</w:t>
      </w:r>
    </w:p>
    <w:p w14:paraId="7DDECA9B" w14:textId="77777777" w:rsidR="007F0683" w:rsidRDefault="007F0683" w:rsidP="007F0683">
      <w:pPr>
        <w:pStyle w:val="SingleTxtG"/>
        <w:ind w:firstLine="567"/>
        <w:rPr>
          <w:lang w:val="fr-FR"/>
        </w:rPr>
      </w:pPr>
      <w:r>
        <w:rPr>
          <w:lang w:val="fr-FR"/>
        </w:rPr>
        <w:t>Le texte reproduit ci-après a été établi par les experts du groupe de travail informel sur les systèmes de transport intelligents et la conduite automatisée. Il a été adopté par le Forum mondial de l</w:t>
      </w:r>
      <w:r w:rsidR="0073205C">
        <w:rPr>
          <w:lang w:val="fr-FR"/>
        </w:rPr>
        <w:t>’</w:t>
      </w:r>
      <w:r>
        <w:rPr>
          <w:lang w:val="fr-FR"/>
        </w:rPr>
        <w:t>harmonisation des Règlements concernant les véhicules (WP.29) en mars 2018 à sa 174</w:t>
      </w:r>
      <w:r>
        <w:rPr>
          <w:vertAlign w:val="superscript"/>
          <w:lang w:val="fr-FR"/>
        </w:rPr>
        <w:t>e</w:t>
      </w:r>
      <w:r>
        <w:rPr>
          <w:lang w:val="fr-FR"/>
        </w:rPr>
        <w:t> session, en tant que document de référence fondé sur le document ECE/TRANS/WP.29/2018/2 tel que modifié par le paragraphe 31 du rapport de session ECE/TRANS/WP.29/1137.</w:t>
      </w:r>
    </w:p>
    <w:p w14:paraId="670F9863" w14:textId="77777777" w:rsidR="007F0683" w:rsidRPr="0076003A" w:rsidRDefault="007F0683" w:rsidP="007F0683">
      <w:pPr>
        <w:pStyle w:val="HChG"/>
        <w:rPr>
          <w:lang w:val="fr-FR"/>
        </w:rPr>
      </w:pPr>
      <w:r>
        <w:rPr>
          <w:lang w:val="fr-FR"/>
        </w:rPr>
        <w:br w:type="page"/>
      </w:r>
      <w:r>
        <w:rPr>
          <w:lang w:val="fr-FR"/>
        </w:rPr>
        <w:lastRenderedPageBreak/>
        <w:tab/>
      </w:r>
      <w:r>
        <w:rPr>
          <w:lang w:val="fr-FR"/>
        </w:rPr>
        <w:tab/>
      </w:r>
      <w:r w:rsidRPr="000E6792">
        <w:rPr>
          <w:lang w:val="fr-FR"/>
        </w:rPr>
        <w:t xml:space="preserve">Proposition de définition de la conduite automatisée </w:t>
      </w:r>
      <w:r>
        <w:rPr>
          <w:lang w:val="fr-FR"/>
        </w:rPr>
        <w:br/>
      </w:r>
      <w:r w:rsidRPr="000E6792">
        <w:rPr>
          <w:lang w:val="fr-FR"/>
        </w:rPr>
        <w:t>dans le cadre du WP.29 et de</w:t>
      </w:r>
      <w:r>
        <w:rPr>
          <w:lang w:val="fr-FR"/>
        </w:rPr>
        <w:t>s</w:t>
      </w:r>
      <w:r w:rsidRPr="000E6792">
        <w:rPr>
          <w:lang w:val="fr-FR"/>
        </w:rPr>
        <w:t xml:space="preserve"> principes généraux </w:t>
      </w:r>
      <w:r>
        <w:rPr>
          <w:lang w:val="fr-FR"/>
        </w:rPr>
        <w:br/>
        <w:t>en vue de</w:t>
      </w:r>
      <w:r w:rsidRPr="000E6792">
        <w:rPr>
          <w:lang w:val="fr-FR"/>
        </w:rPr>
        <w:t xml:space="preserve"> l</w:t>
      </w:r>
      <w:r w:rsidR="0073205C">
        <w:rPr>
          <w:lang w:val="fr-FR"/>
        </w:rPr>
        <w:t>’</w:t>
      </w:r>
      <w:r w:rsidRPr="000E6792">
        <w:rPr>
          <w:lang w:val="fr-FR"/>
        </w:rPr>
        <w:t>élaboration d</w:t>
      </w:r>
      <w:r w:rsidR="0073205C">
        <w:rPr>
          <w:lang w:val="fr-FR"/>
        </w:rPr>
        <w:t>’</w:t>
      </w:r>
      <w:r w:rsidRPr="000E6792">
        <w:rPr>
          <w:lang w:val="fr-FR"/>
        </w:rPr>
        <w:t xml:space="preserve">un </w:t>
      </w:r>
      <w:r w:rsidR="00BF56B7">
        <w:rPr>
          <w:lang w:val="fr-FR"/>
        </w:rPr>
        <w:t>R</w:t>
      </w:r>
      <w:r w:rsidRPr="000E6792">
        <w:rPr>
          <w:lang w:val="fr-FR"/>
        </w:rPr>
        <w:t xml:space="preserve">èglement ONU sur </w:t>
      </w:r>
      <w:r>
        <w:rPr>
          <w:lang w:val="fr-FR"/>
        </w:rPr>
        <w:br/>
      </w:r>
      <w:r w:rsidRPr="000E6792">
        <w:rPr>
          <w:lang w:val="fr-FR"/>
        </w:rPr>
        <w:t>les véhicules automatisés</w:t>
      </w:r>
    </w:p>
    <w:p w14:paraId="5C560660" w14:textId="77777777" w:rsidR="007F0683" w:rsidRPr="0076003A" w:rsidRDefault="007F0683" w:rsidP="007F0683">
      <w:pPr>
        <w:pStyle w:val="SingleTxtG"/>
        <w:rPr>
          <w:lang w:val="fr-FR"/>
        </w:rPr>
      </w:pPr>
      <w:r w:rsidRPr="0076003A">
        <w:rPr>
          <w:lang w:val="fr-FR"/>
        </w:rPr>
        <w:t>1.</w:t>
      </w:r>
      <w:r w:rsidRPr="0076003A">
        <w:rPr>
          <w:lang w:val="fr-FR"/>
        </w:rPr>
        <w:tab/>
      </w:r>
      <w:r w:rsidRPr="00AB6430">
        <w:rPr>
          <w:lang w:val="fr-FR"/>
        </w:rPr>
        <w:t xml:space="preserve">Le tableau ci-après </w:t>
      </w:r>
      <w:r>
        <w:rPr>
          <w:lang w:val="fr-FR"/>
        </w:rPr>
        <w:t>transcrit</w:t>
      </w:r>
      <w:r w:rsidRPr="00AB6430">
        <w:rPr>
          <w:lang w:val="fr-FR"/>
        </w:rPr>
        <w:t xml:space="preserve"> les principes généraux et les définitions des systèmes de conduite automatisés </w:t>
      </w:r>
      <w:r>
        <w:rPr>
          <w:lang w:val="fr-FR"/>
        </w:rPr>
        <w:t>intéressant le</w:t>
      </w:r>
      <w:r w:rsidRPr="00AB6430">
        <w:rPr>
          <w:lang w:val="fr-FR"/>
        </w:rPr>
        <w:t xml:space="preserve"> WP.29 à ce jour. Ces principes </w:t>
      </w:r>
      <w:r>
        <w:rPr>
          <w:lang w:val="fr-FR"/>
        </w:rPr>
        <w:t>peuv</w:t>
      </w:r>
      <w:r w:rsidRPr="00AB6430">
        <w:rPr>
          <w:lang w:val="fr-FR"/>
        </w:rPr>
        <w:t>ent être considérés comme des lignes directrices pour l</w:t>
      </w:r>
      <w:r w:rsidR="0073205C">
        <w:rPr>
          <w:lang w:val="fr-FR"/>
        </w:rPr>
        <w:t>’</w:t>
      </w:r>
      <w:r w:rsidRPr="00AB6430">
        <w:rPr>
          <w:lang w:val="fr-FR"/>
        </w:rPr>
        <w:t>élaboration d</w:t>
      </w:r>
      <w:r w:rsidR="0073205C">
        <w:rPr>
          <w:lang w:val="fr-FR"/>
        </w:rPr>
        <w:t>’</w:t>
      </w:r>
      <w:r w:rsidRPr="00AB6430">
        <w:rPr>
          <w:lang w:val="fr-FR"/>
        </w:rPr>
        <w:t>un nouveau règlement relatif aux systèmes de conduite automatisés par le WP.29. Il est à noter</w:t>
      </w:r>
      <w:r>
        <w:rPr>
          <w:lang w:val="fr-FR"/>
        </w:rPr>
        <w:t xml:space="preserve"> que :</w:t>
      </w:r>
    </w:p>
    <w:p w14:paraId="6B3F66BE" w14:textId="77777777" w:rsidR="007F0683" w:rsidRPr="0076003A" w:rsidRDefault="007F0683" w:rsidP="007F0683">
      <w:pPr>
        <w:pStyle w:val="SingleTxtG"/>
        <w:ind w:firstLine="567"/>
        <w:rPr>
          <w:lang w:val="fr-FR"/>
        </w:rPr>
      </w:pPr>
      <w:r w:rsidRPr="0076003A">
        <w:rPr>
          <w:lang w:val="fr-FR"/>
        </w:rPr>
        <w:t>a)</w:t>
      </w:r>
      <w:r w:rsidRPr="0076003A">
        <w:rPr>
          <w:lang w:val="fr-FR"/>
        </w:rPr>
        <w:tab/>
      </w:r>
      <w:r w:rsidRPr="00AB6430">
        <w:rPr>
          <w:lang w:val="fr-FR"/>
        </w:rPr>
        <w:t>Les systèmes de contrôle qui interviennent en cas d</w:t>
      </w:r>
      <w:r w:rsidR="0073205C">
        <w:rPr>
          <w:lang w:val="fr-FR"/>
        </w:rPr>
        <w:t>’</w:t>
      </w:r>
      <w:r w:rsidRPr="00AB6430">
        <w:rPr>
          <w:lang w:val="fr-FR"/>
        </w:rPr>
        <w:t>urgence</w:t>
      </w:r>
      <w:r w:rsidR="0073205C">
        <w:rPr>
          <w:lang w:val="fr-FR"/>
        </w:rPr>
        <w:t xml:space="preserve"> </w:t>
      </w:r>
      <w:r w:rsidRPr="00AB6430">
        <w:rPr>
          <w:lang w:val="fr-FR"/>
        </w:rPr>
        <w:t xml:space="preserve">ne sont pas </w:t>
      </w:r>
      <w:r>
        <w:rPr>
          <w:lang w:val="fr-FR"/>
        </w:rPr>
        <w:t>compris</w:t>
      </w:r>
      <w:r w:rsidRPr="00AB6430">
        <w:rPr>
          <w:lang w:val="fr-FR"/>
        </w:rPr>
        <w:t xml:space="preserve"> dans ces définitions de la conduite automatisée</w:t>
      </w:r>
      <w:r>
        <w:rPr>
          <w:lang w:val="fr-FR"/>
        </w:rPr>
        <w:t> ;</w:t>
      </w:r>
    </w:p>
    <w:p w14:paraId="7A556701" w14:textId="77777777" w:rsidR="007F0683" w:rsidRDefault="007F0683" w:rsidP="007F0683">
      <w:pPr>
        <w:pStyle w:val="SingleTxtG"/>
        <w:ind w:firstLine="567"/>
        <w:rPr>
          <w:lang w:val="fr-FR"/>
        </w:rPr>
      </w:pPr>
      <w:r w:rsidRPr="0076003A">
        <w:rPr>
          <w:lang w:val="fr-FR"/>
        </w:rPr>
        <w:t>b)</w:t>
      </w:r>
      <w:r w:rsidRPr="0076003A">
        <w:rPr>
          <w:lang w:val="fr-FR"/>
        </w:rPr>
        <w:tab/>
      </w:r>
      <w:r w:rsidRPr="00CD6732">
        <w:rPr>
          <w:lang w:val="fr-FR"/>
        </w:rPr>
        <w:t xml:space="preserve">Les fonctions de contrôle qui </w:t>
      </w:r>
      <w:r>
        <w:rPr>
          <w:lang w:val="fr-FR"/>
        </w:rPr>
        <w:t xml:space="preserve">visent à </w:t>
      </w:r>
      <w:r w:rsidRPr="00CD6732">
        <w:rPr>
          <w:lang w:val="fr-FR"/>
        </w:rPr>
        <w:t>éviter les dangers dus à des conditions de circulation imprévisibles (</w:t>
      </w:r>
      <w:r>
        <w:rPr>
          <w:lang w:val="fr-FR"/>
        </w:rPr>
        <w:t xml:space="preserve">chute de </w:t>
      </w:r>
      <w:r w:rsidRPr="00CD6732">
        <w:rPr>
          <w:lang w:val="fr-FR"/>
        </w:rPr>
        <w:t>marchandises</w:t>
      </w:r>
      <w:r>
        <w:rPr>
          <w:lang w:val="fr-FR"/>
        </w:rPr>
        <w:t xml:space="preserve"> ou de </w:t>
      </w:r>
      <w:r w:rsidRPr="00CD6732">
        <w:rPr>
          <w:lang w:val="fr-FR"/>
        </w:rPr>
        <w:t xml:space="preserve">bagages, </w:t>
      </w:r>
      <w:r>
        <w:rPr>
          <w:lang w:val="fr-FR"/>
        </w:rPr>
        <w:t>verglas</w:t>
      </w:r>
      <w:r w:rsidRPr="00CD6732">
        <w:rPr>
          <w:lang w:val="fr-FR"/>
        </w:rPr>
        <w:t>,</w:t>
      </w:r>
      <w:r>
        <w:rPr>
          <w:lang w:val="fr-FR"/>
        </w:rPr>
        <w:t xml:space="preserve"> </w:t>
      </w:r>
      <w:r w:rsidRPr="00CD6732">
        <w:rPr>
          <w:lang w:val="fr-FR"/>
        </w:rPr>
        <w:t xml:space="preserve">etc.) ou </w:t>
      </w:r>
      <w:r>
        <w:rPr>
          <w:lang w:val="fr-FR"/>
        </w:rPr>
        <w:t>à des</w:t>
      </w:r>
      <w:r w:rsidRPr="00CD6732">
        <w:rPr>
          <w:lang w:val="fr-FR"/>
        </w:rPr>
        <w:t xml:space="preserve"> comportements illéga</w:t>
      </w:r>
      <w:r>
        <w:rPr>
          <w:lang w:val="fr-FR"/>
        </w:rPr>
        <w:t>ux</w:t>
      </w:r>
      <w:r w:rsidRPr="00CD6732">
        <w:rPr>
          <w:lang w:val="fr-FR"/>
        </w:rPr>
        <w:t xml:space="preserve"> d</w:t>
      </w:r>
      <w:r w:rsidR="0073205C">
        <w:rPr>
          <w:lang w:val="fr-FR"/>
        </w:rPr>
        <w:t>’</w:t>
      </w:r>
      <w:r w:rsidRPr="00CD6732">
        <w:rPr>
          <w:lang w:val="fr-FR"/>
        </w:rPr>
        <w:t>autres conducteurs ne sont pas prises en compte dans ce tableau</w:t>
      </w:r>
      <w:r>
        <w:rPr>
          <w:lang w:val="fr-FR"/>
        </w:rPr>
        <w:t>.</w:t>
      </w:r>
    </w:p>
    <w:p w14:paraId="395D856E" w14:textId="77777777" w:rsidR="007F0683" w:rsidRPr="0076003A" w:rsidRDefault="007F0683" w:rsidP="007F0683">
      <w:pPr>
        <w:pStyle w:val="SingleTxtG"/>
        <w:rPr>
          <w:lang w:val="fr-FR"/>
        </w:rPr>
      </w:pPr>
      <w:r w:rsidRPr="0076003A">
        <w:rPr>
          <w:lang w:val="fr-FR"/>
        </w:rPr>
        <w:t>2.</w:t>
      </w:r>
      <w:r w:rsidRPr="0076003A">
        <w:rPr>
          <w:lang w:val="fr-FR"/>
        </w:rPr>
        <w:tab/>
      </w:r>
      <w:r w:rsidRPr="00CD6732">
        <w:rPr>
          <w:lang w:val="fr-FR"/>
        </w:rPr>
        <w:t xml:space="preserve">Un </w:t>
      </w:r>
      <w:r w:rsidR="00BF56B7">
        <w:rPr>
          <w:lang w:val="fr-FR"/>
        </w:rPr>
        <w:t>R</w:t>
      </w:r>
      <w:r w:rsidRPr="00CD6732">
        <w:rPr>
          <w:lang w:val="fr-FR"/>
        </w:rPr>
        <w:t xml:space="preserve">èglement ONU sur la conduite automatisée devrait prévoir de nouvelles dispositions spécifiques en matière </w:t>
      </w:r>
      <w:r>
        <w:rPr>
          <w:lang w:val="fr-FR"/>
        </w:rPr>
        <w:t>d</w:t>
      </w:r>
      <w:r w:rsidR="0073205C">
        <w:rPr>
          <w:lang w:val="fr-FR"/>
        </w:rPr>
        <w:t>’</w:t>
      </w:r>
      <w:r>
        <w:rPr>
          <w:lang w:val="fr-FR"/>
        </w:rPr>
        <w:t xml:space="preserve">efficacité </w:t>
      </w:r>
      <w:r w:rsidRPr="00CD6732">
        <w:rPr>
          <w:lang w:val="fr-FR"/>
        </w:rPr>
        <w:t>et de nouvelles épreuves de vérification dans diverses conditions, selon les niveaux</w:t>
      </w:r>
      <w:r>
        <w:rPr>
          <w:lang w:val="fr-FR"/>
        </w:rPr>
        <w:t xml:space="preserve"> d</w:t>
      </w:r>
      <w:r w:rsidR="0073205C">
        <w:rPr>
          <w:lang w:val="fr-FR"/>
        </w:rPr>
        <w:t>’</w:t>
      </w:r>
      <w:r>
        <w:rPr>
          <w:lang w:val="fr-FR"/>
        </w:rPr>
        <w:t>automatisation</w:t>
      </w:r>
      <w:r w:rsidRPr="0076003A">
        <w:rPr>
          <w:lang w:val="fr-FR"/>
        </w:rPr>
        <w:t>.</w:t>
      </w:r>
    </w:p>
    <w:p w14:paraId="53D48E5F" w14:textId="77777777" w:rsidR="007F0683" w:rsidRDefault="007F0683" w:rsidP="007F0683">
      <w:pPr>
        <w:pStyle w:val="SingleTxtG"/>
        <w:rPr>
          <w:lang w:val="fr-FR"/>
        </w:rPr>
      </w:pPr>
      <w:r w:rsidRPr="0076003A">
        <w:rPr>
          <w:lang w:val="fr-FR"/>
        </w:rPr>
        <w:t>3.</w:t>
      </w:r>
      <w:r w:rsidRPr="0076003A">
        <w:rPr>
          <w:lang w:val="fr-FR"/>
        </w:rPr>
        <w:tab/>
      </w:r>
      <w:r w:rsidRPr="00BB6A6A">
        <w:rPr>
          <w:lang w:val="fr-FR"/>
        </w:rPr>
        <w:t>Lors de l</w:t>
      </w:r>
      <w:r w:rsidR="0073205C">
        <w:rPr>
          <w:lang w:val="fr-FR"/>
        </w:rPr>
        <w:t>’</w:t>
      </w:r>
      <w:r w:rsidRPr="00BB6A6A">
        <w:rPr>
          <w:lang w:val="fr-FR"/>
        </w:rPr>
        <w:t xml:space="preserve">examen des </w:t>
      </w:r>
      <w:r>
        <w:rPr>
          <w:lang w:val="fr-FR"/>
        </w:rPr>
        <w:t xml:space="preserve">dispositions applicables aux divers </w:t>
      </w:r>
      <w:r w:rsidRPr="00BB6A6A">
        <w:rPr>
          <w:lang w:val="fr-FR"/>
        </w:rPr>
        <w:t>système</w:t>
      </w:r>
      <w:r>
        <w:rPr>
          <w:lang w:val="fr-FR"/>
        </w:rPr>
        <w:t>s</w:t>
      </w:r>
      <w:r w:rsidRPr="00BB6A6A">
        <w:rPr>
          <w:lang w:val="fr-FR"/>
        </w:rPr>
        <w:t xml:space="preserve">, il </w:t>
      </w:r>
      <w:r>
        <w:rPr>
          <w:lang w:val="fr-FR"/>
        </w:rPr>
        <w:t>serait</w:t>
      </w:r>
      <w:r w:rsidRPr="00BB6A6A">
        <w:rPr>
          <w:lang w:val="fr-FR"/>
        </w:rPr>
        <w:t xml:space="preserve"> souhaitable de les organiser par niveau </w:t>
      </w:r>
      <w:r>
        <w:rPr>
          <w:lang w:val="fr-FR"/>
        </w:rPr>
        <w:t>d</w:t>
      </w:r>
      <w:r w:rsidR="0073205C">
        <w:rPr>
          <w:lang w:val="fr-FR"/>
        </w:rPr>
        <w:t>’</w:t>
      </w:r>
      <w:r>
        <w:rPr>
          <w:lang w:val="fr-FR"/>
        </w:rPr>
        <w:t xml:space="preserve">automatisation </w:t>
      </w:r>
      <w:r w:rsidRPr="00BB6A6A">
        <w:rPr>
          <w:lang w:val="fr-FR"/>
        </w:rPr>
        <w:t>ainsi que par type de chaussée (1</w:t>
      </w:r>
      <w:r>
        <w:rPr>
          <w:lang w:val="fr-FR"/>
        </w:rPr>
        <w:t> : </w:t>
      </w:r>
      <w:r w:rsidRPr="00BB6A6A">
        <w:rPr>
          <w:lang w:val="fr-FR"/>
        </w:rPr>
        <w:t>stationnement</w:t>
      </w:r>
      <w:r>
        <w:rPr>
          <w:lang w:val="fr-FR"/>
        </w:rPr>
        <w:t> ;</w:t>
      </w:r>
      <w:r w:rsidRPr="00BB6A6A">
        <w:rPr>
          <w:lang w:val="fr-FR"/>
        </w:rPr>
        <w:t xml:space="preserve"> 2</w:t>
      </w:r>
      <w:r>
        <w:rPr>
          <w:lang w:val="fr-FR"/>
        </w:rPr>
        <w:t> :</w:t>
      </w:r>
      <w:r w:rsidRPr="00BB6A6A">
        <w:rPr>
          <w:lang w:val="fr-FR"/>
        </w:rPr>
        <w:t xml:space="preserve"> autoroute</w:t>
      </w:r>
      <w:r>
        <w:rPr>
          <w:lang w:val="fr-FR"/>
        </w:rPr>
        <w:t> ;</w:t>
      </w:r>
      <w:r w:rsidRPr="00BB6A6A">
        <w:rPr>
          <w:lang w:val="fr-FR"/>
        </w:rPr>
        <w:t xml:space="preserve"> 3</w:t>
      </w:r>
      <w:r>
        <w:rPr>
          <w:lang w:val="fr-FR"/>
        </w:rPr>
        <w:t> :</w:t>
      </w:r>
      <w:r w:rsidRPr="00BB6A6A">
        <w:rPr>
          <w:lang w:val="fr-FR"/>
        </w:rPr>
        <w:t xml:space="preserve"> route urbaine et interurbaine</w:t>
      </w:r>
      <w:r>
        <w:rPr>
          <w:lang w:val="fr-FR"/>
        </w:rPr>
        <w:t>)</w:t>
      </w:r>
      <w:r w:rsidRPr="00BB6A6A">
        <w:rPr>
          <w:lang w:val="fr-FR"/>
        </w:rPr>
        <w:t xml:space="preserve">, et </w:t>
      </w:r>
      <w:r>
        <w:rPr>
          <w:lang w:val="fr-FR"/>
        </w:rPr>
        <w:t>selon</w:t>
      </w:r>
      <w:r w:rsidRPr="00BB6A6A">
        <w:rPr>
          <w:lang w:val="fr-FR"/>
        </w:rPr>
        <w:t xml:space="preserve"> </w:t>
      </w:r>
      <w:r>
        <w:rPr>
          <w:lang w:val="fr-FR"/>
        </w:rPr>
        <w:t xml:space="preserve">le </w:t>
      </w:r>
      <w:r w:rsidRPr="00BB6A6A">
        <w:rPr>
          <w:lang w:val="fr-FR"/>
        </w:rPr>
        <w:t>type de véhicules</w:t>
      </w:r>
      <w:r>
        <w:rPr>
          <w:lang w:val="fr-FR"/>
        </w:rPr>
        <w:t>, à savoir</w:t>
      </w:r>
      <w:r w:rsidRPr="00BB6A6A">
        <w:rPr>
          <w:lang w:val="fr-FR"/>
        </w:rPr>
        <w:t xml:space="preserve"> </w:t>
      </w:r>
      <w:r>
        <w:rPr>
          <w:lang w:val="fr-FR"/>
        </w:rPr>
        <w:t xml:space="preserve">les </w:t>
      </w:r>
      <w:r w:rsidRPr="00BB6A6A">
        <w:rPr>
          <w:lang w:val="fr-FR"/>
        </w:rPr>
        <w:t>véhicules automatisés</w:t>
      </w:r>
      <w:r>
        <w:rPr>
          <w:lang w:val="fr-FR"/>
        </w:rPr>
        <w:t xml:space="preserve"> (classés selon les catégories existantes) ainsi que</w:t>
      </w:r>
      <w:r w:rsidRPr="00BB6A6A">
        <w:rPr>
          <w:lang w:val="fr-FR"/>
        </w:rPr>
        <w:t xml:space="preserve"> </w:t>
      </w:r>
      <w:r>
        <w:rPr>
          <w:lang w:val="fr-FR"/>
        </w:rPr>
        <w:t>les</w:t>
      </w:r>
      <w:r w:rsidRPr="00BB6A6A">
        <w:rPr>
          <w:lang w:val="fr-FR"/>
        </w:rPr>
        <w:t xml:space="preserve"> navettes à basse vitesse, </w:t>
      </w:r>
      <w:r w:rsidRPr="006777FD">
        <w:rPr>
          <w:lang w:val="fr-FR"/>
        </w:rPr>
        <w:t xml:space="preserve">les </w:t>
      </w:r>
      <w:r>
        <w:rPr>
          <w:lang w:val="fr-FR"/>
        </w:rPr>
        <w:t>taxis robots</w:t>
      </w:r>
      <w:r w:rsidRPr="00BB6A6A">
        <w:rPr>
          <w:lang w:val="fr-FR"/>
        </w:rPr>
        <w:t>, etc</w:t>
      </w:r>
      <w:r>
        <w:rPr>
          <w:lang w:val="fr-FR"/>
        </w:rPr>
        <w:t>. (c</w:t>
      </w:r>
      <w:r w:rsidR="0073205C">
        <w:rPr>
          <w:lang w:val="fr-FR"/>
        </w:rPr>
        <w:t>’</w:t>
      </w:r>
      <w:r>
        <w:rPr>
          <w:lang w:val="fr-FR"/>
        </w:rPr>
        <w:t>est-à-dire de nouvelles catégories de véhicules).</w:t>
      </w:r>
    </w:p>
    <w:p w14:paraId="1C66C24F" w14:textId="77777777" w:rsidR="00B06D1F" w:rsidRDefault="007F0683" w:rsidP="007F0683">
      <w:pPr>
        <w:pStyle w:val="SingleTxtG"/>
        <w:rPr>
          <w:lang w:val="fr-FR"/>
        </w:rPr>
      </w:pPr>
      <w:r w:rsidRPr="0076003A">
        <w:rPr>
          <w:lang w:val="fr-FR"/>
        </w:rPr>
        <w:t>4.</w:t>
      </w:r>
      <w:r w:rsidRPr="0076003A">
        <w:rPr>
          <w:lang w:val="fr-FR"/>
        </w:rPr>
        <w:tab/>
      </w:r>
      <w:r w:rsidRPr="00F7154D">
        <w:rPr>
          <w:lang w:val="fr-FR"/>
        </w:rPr>
        <w:t>Le tableau ci-après présente les critères distinctifs des différents niveaux d</w:t>
      </w:r>
      <w:r w:rsidR="0073205C">
        <w:rPr>
          <w:lang w:val="fr-FR"/>
        </w:rPr>
        <w:t>’</w:t>
      </w:r>
      <w:r w:rsidRPr="00F7154D">
        <w:rPr>
          <w:lang w:val="fr-FR"/>
        </w:rPr>
        <w:t>automatisation de la conduite aux fins des activités du WP.29 à ce jour, compte tenu des résultats des discussions menées jusqu</w:t>
      </w:r>
      <w:r w:rsidR="0073205C">
        <w:rPr>
          <w:lang w:val="fr-FR"/>
        </w:rPr>
        <w:t>’</w:t>
      </w:r>
      <w:r w:rsidRPr="00F7154D">
        <w:rPr>
          <w:lang w:val="fr-FR"/>
        </w:rPr>
        <w:t>à présent et des cas d</w:t>
      </w:r>
      <w:r w:rsidR="0073205C">
        <w:rPr>
          <w:lang w:val="fr-FR"/>
        </w:rPr>
        <w:t>’</w:t>
      </w:r>
      <w:r w:rsidRPr="00F7154D">
        <w:rPr>
          <w:lang w:val="fr-FR"/>
        </w:rPr>
        <w:t>utilisation présumés. Ce</w:t>
      </w:r>
      <w:r>
        <w:rPr>
          <w:lang w:val="fr-FR"/>
        </w:rPr>
        <w:t> </w:t>
      </w:r>
      <w:r w:rsidRPr="00F7154D">
        <w:rPr>
          <w:lang w:val="fr-FR"/>
        </w:rPr>
        <w:t>tableau devra être réexaminé de manière appropriée en fonction de chaque type de système de conduite automatisée qui sera mis sur le marché à l</w:t>
      </w:r>
      <w:r w:rsidR="0073205C">
        <w:rPr>
          <w:lang w:val="fr-FR"/>
        </w:rPr>
        <w:t>’</w:t>
      </w:r>
      <w:r w:rsidRPr="00F7154D">
        <w:rPr>
          <w:lang w:val="fr-FR"/>
        </w:rPr>
        <w:t>avenir</w:t>
      </w:r>
      <w:r>
        <w:rPr>
          <w:lang w:val="fr-FR"/>
        </w:rPr>
        <w:t>.</w:t>
      </w:r>
    </w:p>
    <w:p w14:paraId="2D39047A" w14:textId="77777777" w:rsidR="00691BD4" w:rsidRDefault="00691BD4" w:rsidP="007F0683">
      <w:pPr>
        <w:pStyle w:val="SingleTxtG"/>
        <w:rPr>
          <w:lang w:val="fr-FR"/>
        </w:rPr>
        <w:sectPr w:rsidR="00691BD4" w:rsidSect="007F0683">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pPr>
    </w:p>
    <w:tbl>
      <w:tblPr>
        <w:tblW w:w="1377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227"/>
        <w:gridCol w:w="2218"/>
        <w:gridCol w:w="1507"/>
        <w:gridCol w:w="1463"/>
        <w:gridCol w:w="2885"/>
        <w:gridCol w:w="2579"/>
        <w:gridCol w:w="1899"/>
      </w:tblGrid>
      <w:tr w:rsidR="00B06D1F" w:rsidRPr="00ED6CB2" w14:paraId="6B350FC8" w14:textId="77777777" w:rsidTr="00873D8B">
        <w:tc>
          <w:tcPr>
            <w:tcW w:w="445" w:type="pct"/>
            <w:vMerge w:val="restart"/>
            <w:shd w:val="clear" w:color="auto" w:fill="auto"/>
            <w:tcMar>
              <w:top w:w="54" w:type="dxa"/>
              <w:left w:w="108" w:type="dxa"/>
              <w:bottom w:w="54" w:type="dxa"/>
              <w:right w:w="108" w:type="dxa"/>
            </w:tcMar>
            <w:vAlign w:val="bottom"/>
          </w:tcPr>
          <w:p w14:paraId="7F6D8380" w14:textId="77777777" w:rsidR="00B06D1F" w:rsidRPr="00ED6CB2" w:rsidRDefault="00B06D1F" w:rsidP="00691BD4">
            <w:pPr>
              <w:suppressAutoHyphens w:val="0"/>
              <w:spacing w:before="60" w:after="60" w:line="200" w:lineRule="exact"/>
              <w:ind w:left="57" w:right="57"/>
              <w:rPr>
                <w:i/>
                <w:sz w:val="16"/>
                <w:lang w:val="fr-FR"/>
              </w:rPr>
            </w:pPr>
          </w:p>
        </w:tc>
        <w:tc>
          <w:tcPr>
            <w:tcW w:w="1882" w:type="pct"/>
            <w:gridSpan w:val="3"/>
            <w:tcBorders>
              <w:right w:val="single" w:sz="12" w:space="0" w:color="auto"/>
            </w:tcBorders>
            <w:shd w:val="clear" w:color="auto" w:fill="auto"/>
            <w:tcMar>
              <w:top w:w="0" w:type="dxa"/>
              <w:left w:w="0" w:type="dxa"/>
              <w:bottom w:w="0" w:type="dxa"/>
              <w:right w:w="0" w:type="dxa"/>
            </w:tcMar>
            <w:vAlign w:val="bottom"/>
          </w:tcPr>
          <w:p w14:paraId="275AB4C5" w14:textId="77777777" w:rsidR="00B06D1F" w:rsidRPr="00ED6CB2" w:rsidRDefault="00B06D1F" w:rsidP="00691BD4">
            <w:pPr>
              <w:suppressAutoHyphens w:val="0"/>
              <w:spacing w:before="60" w:after="60" w:line="200" w:lineRule="exact"/>
              <w:ind w:left="57" w:right="57"/>
              <w:rPr>
                <w:i/>
                <w:sz w:val="16"/>
                <w:lang w:val="fr-FR"/>
              </w:rPr>
            </w:pPr>
            <w:r w:rsidRPr="00C64E9D">
              <w:rPr>
                <w:i/>
                <w:sz w:val="16"/>
                <w:lang w:val="fr-FR"/>
              </w:rPr>
              <w:t xml:space="preserve">La détection et la gestion </w:t>
            </w:r>
            <w:r w:rsidRPr="00ED6CB2">
              <w:rPr>
                <w:i/>
                <w:sz w:val="16"/>
                <w:lang w:val="fr-FR"/>
              </w:rPr>
              <w:t>d</w:t>
            </w:r>
            <w:r w:rsidR="0073205C">
              <w:rPr>
                <w:i/>
                <w:sz w:val="16"/>
                <w:lang w:val="fr-FR"/>
              </w:rPr>
              <w:t>’</w:t>
            </w:r>
            <w:r w:rsidRPr="00ED6CB2">
              <w:rPr>
                <w:i/>
                <w:sz w:val="16"/>
                <w:lang w:val="fr-FR"/>
              </w:rPr>
              <w:t>objets et d</w:t>
            </w:r>
            <w:r w:rsidR="0073205C">
              <w:rPr>
                <w:i/>
                <w:sz w:val="16"/>
                <w:lang w:val="fr-FR"/>
              </w:rPr>
              <w:t>’</w:t>
            </w:r>
            <w:r w:rsidRPr="00ED6CB2">
              <w:rPr>
                <w:i/>
                <w:sz w:val="16"/>
                <w:lang w:val="fr-FR"/>
              </w:rPr>
              <w:t xml:space="preserve">événements (OEDR) </w:t>
            </w:r>
            <w:r>
              <w:rPr>
                <w:i/>
                <w:sz w:val="16"/>
                <w:lang w:val="fr-FR"/>
              </w:rPr>
              <w:t>incombent a</w:t>
            </w:r>
            <w:r w:rsidRPr="00ED6CB2">
              <w:rPr>
                <w:i/>
                <w:sz w:val="16"/>
                <w:lang w:val="fr-FR"/>
              </w:rPr>
              <w:t>u</w:t>
            </w:r>
            <w:r>
              <w:rPr>
                <w:i/>
                <w:sz w:val="16"/>
                <w:lang w:val="fr-FR"/>
              </w:rPr>
              <w:t> </w:t>
            </w:r>
            <w:r w:rsidRPr="00ED6CB2">
              <w:rPr>
                <w:i/>
                <w:sz w:val="16"/>
                <w:lang w:val="fr-FR"/>
              </w:rPr>
              <w:t>conducteur</w:t>
            </w:r>
            <w:r>
              <w:rPr>
                <w:i/>
                <w:sz w:val="16"/>
                <w:lang w:val="fr-FR"/>
              </w:rPr>
              <w:t>. Celui-ci</w:t>
            </w:r>
            <w:r w:rsidRPr="00ED6CB2">
              <w:rPr>
                <w:i/>
                <w:sz w:val="16"/>
                <w:lang w:val="fr-FR"/>
              </w:rPr>
              <w:t xml:space="preserve"> ne peut pas exécuter d</w:t>
            </w:r>
            <w:r w:rsidR="0073205C">
              <w:rPr>
                <w:i/>
                <w:sz w:val="16"/>
                <w:lang w:val="fr-FR"/>
              </w:rPr>
              <w:t>’</w:t>
            </w:r>
            <w:r w:rsidRPr="00ED6CB2">
              <w:rPr>
                <w:i/>
                <w:sz w:val="16"/>
                <w:lang w:val="fr-FR"/>
              </w:rPr>
              <w:t>activités secondaires</w:t>
            </w:r>
          </w:p>
        </w:tc>
        <w:tc>
          <w:tcPr>
            <w:tcW w:w="2673" w:type="pct"/>
            <w:gridSpan w:val="3"/>
            <w:tcBorders>
              <w:left w:val="single" w:sz="12" w:space="0" w:color="auto"/>
            </w:tcBorders>
            <w:shd w:val="clear" w:color="auto" w:fill="auto"/>
            <w:tcMar>
              <w:top w:w="0" w:type="dxa"/>
              <w:left w:w="0" w:type="dxa"/>
              <w:bottom w:w="0" w:type="dxa"/>
              <w:right w:w="0" w:type="dxa"/>
            </w:tcMar>
            <w:vAlign w:val="bottom"/>
          </w:tcPr>
          <w:p w14:paraId="5DD5B95D" w14:textId="77777777" w:rsidR="00B06D1F" w:rsidRPr="00ED6CB2" w:rsidRDefault="00B06D1F" w:rsidP="00691BD4">
            <w:pPr>
              <w:suppressAutoHyphens w:val="0"/>
              <w:spacing w:before="60" w:after="60" w:line="200" w:lineRule="exact"/>
              <w:ind w:left="57" w:right="57"/>
              <w:rPr>
                <w:bCs/>
                <w:i/>
                <w:sz w:val="16"/>
                <w:lang w:val="fr-FR"/>
              </w:rPr>
            </w:pPr>
            <w:r>
              <w:rPr>
                <w:i/>
                <w:sz w:val="16"/>
                <w:lang w:val="fr-FR"/>
              </w:rPr>
              <w:t>La d</w:t>
            </w:r>
            <w:r w:rsidRPr="00ED6CB2">
              <w:rPr>
                <w:i/>
                <w:sz w:val="16"/>
                <w:lang w:val="fr-FR"/>
              </w:rPr>
              <w:t>étection et</w:t>
            </w:r>
            <w:r>
              <w:rPr>
                <w:i/>
                <w:sz w:val="16"/>
                <w:lang w:val="fr-FR"/>
              </w:rPr>
              <w:t xml:space="preserve"> la</w:t>
            </w:r>
            <w:r w:rsidRPr="00ED6CB2">
              <w:rPr>
                <w:i/>
                <w:sz w:val="16"/>
                <w:lang w:val="fr-FR"/>
              </w:rPr>
              <w:t xml:space="preserve"> </w:t>
            </w:r>
            <w:r>
              <w:rPr>
                <w:i/>
                <w:sz w:val="16"/>
                <w:lang w:val="fr-FR"/>
              </w:rPr>
              <w:t>gestion</w:t>
            </w:r>
            <w:r w:rsidRPr="00ED6CB2">
              <w:rPr>
                <w:i/>
                <w:sz w:val="16"/>
                <w:lang w:val="fr-FR"/>
              </w:rPr>
              <w:t xml:space="preserve"> d</w:t>
            </w:r>
            <w:r w:rsidR="0073205C">
              <w:rPr>
                <w:i/>
                <w:sz w:val="16"/>
                <w:lang w:val="fr-FR"/>
              </w:rPr>
              <w:t>’</w:t>
            </w:r>
            <w:r w:rsidRPr="00ED6CB2">
              <w:rPr>
                <w:i/>
                <w:sz w:val="16"/>
                <w:lang w:val="fr-FR"/>
              </w:rPr>
              <w:t>objets et d</w:t>
            </w:r>
            <w:r w:rsidR="0073205C">
              <w:rPr>
                <w:i/>
                <w:sz w:val="16"/>
                <w:lang w:val="fr-FR"/>
              </w:rPr>
              <w:t>’</w:t>
            </w:r>
            <w:r w:rsidRPr="00ED6CB2">
              <w:rPr>
                <w:i/>
                <w:sz w:val="16"/>
                <w:lang w:val="fr-FR"/>
              </w:rPr>
              <w:t xml:space="preserve">événements (OEDR) </w:t>
            </w:r>
            <w:r w:rsidRPr="00C64E9D">
              <w:rPr>
                <w:i/>
                <w:sz w:val="16"/>
                <w:lang w:val="fr-FR"/>
              </w:rPr>
              <w:t xml:space="preserve">incombent </w:t>
            </w:r>
            <w:r>
              <w:rPr>
                <w:i/>
                <w:sz w:val="16"/>
                <w:lang w:val="fr-FR"/>
              </w:rPr>
              <w:t>a</w:t>
            </w:r>
            <w:r w:rsidRPr="00ED6CB2">
              <w:rPr>
                <w:i/>
                <w:sz w:val="16"/>
                <w:lang w:val="fr-FR"/>
              </w:rPr>
              <w:t xml:space="preserve">u </w:t>
            </w:r>
            <w:r w:rsidRPr="00ED6CB2">
              <w:rPr>
                <w:bCs/>
                <w:i/>
                <w:sz w:val="16"/>
                <w:lang w:val="fr-FR"/>
              </w:rPr>
              <w:t>système</w:t>
            </w:r>
            <w:r>
              <w:rPr>
                <w:bCs/>
                <w:i/>
                <w:sz w:val="16"/>
                <w:lang w:val="fr-FR"/>
              </w:rPr>
              <w:br/>
            </w:r>
            <w:r w:rsidRPr="00ED6CB2">
              <w:rPr>
                <w:bCs/>
                <w:i/>
                <w:sz w:val="16"/>
                <w:lang w:val="fr-FR"/>
              </w:rPr>
              <w:t>Le conducteur peut effectuer des activités secondaires</w:t>
            </w:r>
          </w:p>
        </w:tc>
      </w:tr>
      <w:tr w:rsidR="00B06D1F" w:rsidRPr="00ED6CB2" w14:paraId="73B3C392" w14:textId="77777777" w:rsidTr="00873D8B">
        <w:tc>
          <w:tcPr>
            <w:tcW w:w="445" w:type="pct"/>
            <w:vMerge/>
            <w:shd w:val="clear" w:color="auto" w:fill="auto"/>
            <w:tcMar>
              <w:top w:w="54" w:type="dxa"/>
              <w:left w:w="108" w:type="dxa"/>
              <w:bottom w:w="54" w:type="dxa"/>
              <w:right w:w="108" w:type="dxa"/>
            </w:tcMar>
            <w:hideMark/>
          </w:tcPr>
          <w:p w14:paraId="6DAB542E" w14:textId="77777777" w:rsidR="00B06D1F" w:rsidRPr="00ED6CB2" w:rsidRDefault="00B06D1F" w:rsidP="00691BD4">
            <w:pPr>
              <w:suppressAutoHyphens w:val="0"/>
              <w:spacing w:before="60" w:after="60" w:line="200" w:lineRule="exact"/>
              <w:ind w:left="57" w:right="57"/>
              <w:rPr>
                <w:lang w:val="fr-FR"/>
              </w:rPr>
            </w:pPr>
          </w:p>
        </w:tc>
        <w:tc>
          <w:tcPr>
            <w:tcW w:w="805" w:type="pct"/>
            <w:shd w:val="clear" w:color="auto" w:fill="auto"/>
            <w:tcMar>
              <w:top w:w="0" w:type="dxa"/>
              <w:left w:w="0" w:type="dxa"/>
              <w:bottom w:w="0" w:type="dxa"/>
              <w:right w:w="0" w:type="dxa"/>
            </w:tcMar>
            <w:hideMark/>
          </w:tcPr>
          <w:p w14:paraId="60C95189" w14:textId="77777777" w:rsidR="00B06D1F" w:rsidRPr="00D72B71" w:rsidRDefault="00B06D1F" w:rsidP="00691BD4">
            <w:pPr>
              <w:suppressAutoHyphens w:val="0"/>
              <w:spacing w:before="60" w:after="60" w:line="200" w:lineRule="exact"/>
              <w:ind w:left="57" w:right="57"/>
              <w:rPr>
                <w:bCs/>
                <w:i/>
                <w:sz w:val="16"/>
                <w:szCs w:val="16"/>
                <w:lang w:val="fr-FR"/>
              </w:rPr>
            </w:pPr>
            <w:r w:rsidRPr="00D72B71">
              <w:rPr>
                <w:bCs/>
                <w:i/>
                <w:sz w:val="16"/>
                <w:szCs w:val="16"/>
                <w:lang w:val="fr-FR"/>
              </w:rPr>
              <w:t>Contrôle par le conducteur</w:t>
            </w:r>
          </w:p>
        </w:tc>
        <w:tc>
          <w:tcPr>
            <w:tcW w:w="547" w:type="pct"/>
            <w:shd w:val="clear" w:color="auto" w:fill="auto"/>
            <w:tcMar>
              <w:top w:w="0" w:type="dxa"/>
              <w:left w:w="0" w:type="dxa"/>
              <w:bottom w:w="0" w:type="dxa"/>
              <w:right w:w="0" w:type="dxa"/>
            </w:tcMar>
            <w:hideMark/>
          </w:tcPr>
          <w:p w14:paraId="2649D31B" w14:textId="77777777" w:rsidR="00B06D1F" w:rsidRPr="00D72B71" w:rsidRDefault="00B06D1F" w:rsidP="00691BD4">
            <w:pPr>
              <w:suppressAutoHyphens w:val="0"/>
              <w:spacing w:before="60" w:after="60" w:line="200" w:lineRule="exact"/>
              <w:ind w:left="57" w:right="57"/>
              <w:rPr>
                <w:i/>
                <w:sz w:val="16"/>
                <w:szCs w:val="16"/>
                <w:lang w:val="fr-FR"/>
              </w:rPr>
            </w:pPr>
            <w:r w:rsidRPr="00D72B71">
              <w:rPr>
                <w:bCs/>
                <w:i/>
                <w:sz w:val="16"/>
                <w:szCs w:val="16"/>
                <w:lang w:val="fr-FR"/>
              </w:rPr>
              <w:t>Contrôle par le</w:t>
            </w:r>
            <w:r>
              <w:rPr>
                <w:bCs/>
                <w:i/>
                <w:sz w:val="16"/>
                <w:szCs w:val="16"/>
                <w:lang w:val="fr-FR"/>
              </w:rPr>
              <w:t> </w:t>
            </w:r>
            <w:r w:rsidRPr="00D72B71">
              <w:rPr>
                <w:bCs/>
                <w:i/>
                <w:sz w:val="16"/>
                <w:szCs w:val="16"/>
                <w:lang w:val="fr-FR"/>
              </w:rPr>
              <w:t>conducteur (a)</w:t>
            </w:r>
          </w:p>
        </w:tc>
        <w:tc>
          <w:tcPr>
            <w:tcW w:w="531" w:type="pct"/>
            <w:tcBorders>
              <w:right w:val="single" w:sz="12" w:space="0" w:color="auto"/>
            </w:tcBorders>
            <w:shd w:val="clear" w:color="auto" w:fill="auto"/>
            <w:tcMar>
              <w:top w:w="0" w:type="dxa"/>
              <w:left w:w="0" w:type="dxa"/>
              <w:bottom w:w="0" w:type="dxa"/>
              <w:right w:w="0" w:type="dxa"/>
            </w:tcMar>
            <w:hideMark/>
          </w:tcPr>
          <w:p w14:paraId="79348095" w14:textId="77777777" w:rsidR="00B06D1F" w:rsidRPr="00691BD4" w:rsidRDefault="00B06D1F" w:rsidP="00EA3FD4">
            <w:pPr>
              <w:suppressAutoHyphens w:val="0"/>
              <w:spacing w:before="60" w:after="60" w:line="200" w:lineRule="exact"/>
              <w:ind w:left="57" w:right="57"/>
              <w:rPr>
                <w:bCs/>
                <w:i/>
                <w:sz w:val="16"/>
                <w:szCs w:val="16"/>
                <w:lang w:val="fr-FR"/>
              </w:rPr>
            </w:pPr>
            <w:r w:rsidRPr="00D72B71">
              <w:rPr>
                <w:bCs/>
                <w:i/>
                <w:sz w:val="16"/>
                <w:szCs w:val="16"/>
                <w:lang w:val="fr-FR"/>
              </w:rPr>
              <w:t>Contrôle par le</w:t>
            </w:r>
            <w:r>
              <w:rPr>
                <w:bCs/>
                <w:i/>
                <w:sz w:val="16"/>
                <w:szCs w:val="16"/>
                <w:lang w:val="fr-FR"/>
              </w:rPr>
              <w:t> </w:t>
            </w:r>
            <w:r w:rsidRPr="00D72B71">
              <w:rPr>
                <w:bCs/>
                <w:i/>
                <w:sz w:val="16"/>
                <w:szCs w:val="16"/>
                <w:lang w:val="fr-FR"/>
              </w:rPr>
              <w:t>conducteur (b)</w:t>
            </w:r>
          </w:p>
        </w:tc>
        <w:tc>
          <w:tcPr>
            <w:tcW w:w="1047" w:type="pct"/>
            <w:tcBorders>
              <w:left w:val="single" w:sz="12" w:space="0" w:color="auto"/>
            </w:tcBorders>
            <w:shd w:val="clear" w:color="auto" w:fill="auto"/>
            <w:tcMar>
              <w:top w:w="0" w:type="dxa"/>
              <w:left w:w="0" w:type="dxa"/>
              <w:bottom w:w="0" w:type="dxa"/>
              <w:right w:w="0" w:type="dxa"/>
            </w:tcMar>
            <w:hideMark/>
          </w:tcPr>
          <w:p w14:paraId="6E35C2CC" w14:textId="77777777" w:rsidR="00B06D1F" w:rsidRPr="00691BD4" w:rsidRDefault="00B06D1F" w:rsidP="00691BD4">
            <w:pPr>
              <w:suppressAutoHyphens w:val="0"/>
              <w:spacing w:before="60" w:after="60" w:line="200" w:lineRule="exact"/>
              <w:ind w:left="57" w:right="57"/>
              <w:rPr>
                <w:bCs/>
                <w:i/>
                <w:sz w:val="16"/>
                <w:szCs w:val="16"/>
                <w:lang w:val="fr-FR"/>
              </w:rPr>
            </w:pPr>
            <w:r w:rsidRPr="00691BD4">
              <w:rPr>
                <w:bCs/>
                <w:i/>
                <w:sz w:val="16"/>
                <w:szCs w:val="16"/>
                <w:lang w:val="fr-FR"/>
              </w:rPr>
              <w:t xml:space="preserve">Contrôle par le système (reprise du contrôle par le conducteur </w:t>
            </w:r>
            <w:r w:rsidRPr="00691BD4">
              <w:rPr>
                <w:bCs/>
                <w:i/>
                <w:sz w:val="16"/>
                <w:szCs w:val="16"/>
                <w:lang w:val="fr-FR"/>
              </w:rPr>
              <w:br/>
              <w:t>à la demande du système)</w:t>
            </w:r>
          </w:p>
        </w:tc>
        <w:tc>
          <w:tcPr>
            <w:tcW w:w="936" w:type="pct"/>
            <w:shd w:val="clear" w:color="auto" w:fill="auto"/>
          </w:tcPr>
          <w:p w14:paraId="1F7EF0E4" w14:textId="77777777" w:rsidR="00B06D1F" w:rsidRPr="00D72B71" w:rsidRDefault="00B06D1F" w:rsidP="00691BD4">
            <w:pPr>
              <w:suppressAutoHyphens w:val="0"/>
              <w:spacing w:before="60" w:after="60" w:line="200" w:lineRule="exact"/>
              <w:ind w:left="57" w:right="57"/>
              <w:rPr>
                <w:i/>
                <w:sz w:val="16"/>
                <w:szCs w:val="16"/>
                <w:lang w:val="fr-FR"/>
              </w:rPr>
            </w:pPr>
            <w:r w:rsidRPr="00D72B71">
              <w:rPr>
                <w:bCs/>
                <w:i/>
                <w:sz w:val="16"/>
                <w:szCs w:val="16"/>
                <w:lang w:val="fr-FR"/>
              </w:rPr>
              <w:t xml:space="preserve">Plein contrôle par le système </w:t>
            </w:r>
            <w:r>
              <w:rPr>
                <w:bCs/>
                <w:i/>
                <w:sz w:val="16"/>
                <w:szCs w:val="16"/>
                <w:lang w:val="fr-FR"/>
              </w:rPr>
              <w:br/>
            </w:r>
            <w:r w:rsidRPr="00D72B71">
              <w:rPr>
                <w:bCs/>
                <w:i/>
                <w:sz w:val="16"/>
                <w:szCs w:val="16"/>
                <w:lang w:val="fr-FR"/>
              </w:rPr>
              <w:t>selon</w:t>
            </w:r>
            <w:r>
              <w:rPr>
                <w:bCs/>
                <w:i/>
                <w:sz w:val="16"/>
                <w:szCs w:val="16"/>
                <w:lang w:val="fr-FR"/>
              </w:rPr>
              <w:t> </w:t>
            </w:r>
            <w:r w:rsidRPr="00D72B71">
              <w:rPr>
                <w:bCs/>
                <w:i/>
                <w:sz w:val="16"/>
                <w:szCs w:val="16"/>
                <w:lang w:val="fr-FR"/>
              </w:rPr>
              <w:t>le cas d</w:t>
            </w:r>
            <w:r w:rsidR="0073205C">
              <w:rPr>
                <w:bCs/>
                <w:i/>
                <w:sz w:val="16"/>
                <w:szCs w:val="16"/>
                <w:lang w:val="fr-FR"/>
              </w:rPr>
              <w:t>’</w:t>
            </w:r>
            <w:r w:rsidRPr="00D72B71">
              <w:rPr>
                <w:bCs/>
                <w:i/>
                <w:sz w:val="16"/>
                <w:szCs w:val="16"/>
                <w:lang w:val="fr-FR"/>
              </w:rPr>
              <w:t>utilisation défini</w:t>
            </w:r>
          </w:p>
        </w:tc>
        <w:tc>
          <w:tcPr>
            <w:tcW w:w="691" w:type="pct"/>
            <w:shd w:val="clear" w:color="auto" w:fill="auto"/>
            <w:tcMar>
              <w:top w:w="0" w:type="dxa"/>
              <w:left w:w="0" w:type="dxa"/>
              <w:bottom w:w="0" w:type="dxa"/>
              <w:right w:w="0" w:type="dxa"/>
            </w:tcMar>
            <w:hideMark/>
          </w:tcPr>
          <w:p w14:paraId="63EC1A24" w14:textId="77777777" w:rsidR="00B06D1F" w:rsidRPr="00691BD4" w:rsidRDefault="00B06D1F" w:rsidP="00691BD4">
            <w:pPr>
              <w:suppressAutoHyphens w:val="0"/>
              <w:spacing w:before="60" w:after="60" w:line="200" w:lineRule="exact"/>
              <w:ind w:left="57" w:right="57"/>
              <w:rPr>
                <w:bCs/>
                <w:i/>
                <w:sz w:val="16"/>
                <w:szCs w:val="16"/>
                <w:lang w:val="fr-FR"/>
              </w:rPr>
            </w:pPr>
            <w:r w:rsidRPr="00D72B71">
              <w:rPr>
                <w:bCs/>
                <w:i/>
                <w:sz w:val="16"/>
                <w:szCs w:val="16"/>
                <w:lang w:val="fr-FR"/>
              </w:rPr>
              <w:t xml:space="preserve">Contrôle par </w:t>
            </w:r>
            <w:r>
              <w:rPr>
                <w:bCs/>
                <w:i/>
                <w:sz w:val="16"/>
                <w:szCs w:val="16"/>
                <w:lang w:val="fr-FR"/>
              </w:rPr>
              <w:br/>
            </w:r>
            <w:r w:rsidRPr="00D72B71">
              <w:rPr>
                <w:bCs/>
                <w:i/>
                <w:sz w:val="16"/>
                <w:szCs w:val="16"/>
                <w:lang w:val="fr-FR"/>
              </w:rPr>
              <w:t>le</w:t>
            </w:r>
            <w:r>
              <w:rPr>
                <w:bCs/>
                <w:i/>
                <w:sz w:val="16"/>
                <w:szCs w:val="16"/>
                <w:lang w:val="fr-FR"/>
              </w:rPr>
              <w:t> </w:t>
            </w:r>
            <w:r w:rsidRPr="00D72B71">
              <w:rPr>
                <w:bCs/>
                <w:i/>
                <w:sz w:val="16"/>
                <w:szCs w:val="16"/>
                <w:lang w:val="fr-FR"/>
              </w:rPr>
              <w:t>système seulement</w:t>
            </w:r>
          </w:p>
        </w:tc>
      </w:tr>
      <w:tr w:rsidR="00B06D1F" w:rsidRPr="00EE7465" w14:paraId="2E6BAA72" w14:textId="77777777" w:rsidTr="00873D8B">
        <w:tc>
          <w:tcPr>
            <w:tcW w:w="445" w:type="pct"/>
            <w:tcBorders>
              <w:bottom w:val="nil"/>
            </w:tcBorders>
            <w:shd w:val="clear" w:color="auto" w:fill="auto"/>
            <w:tcMar>
              <w:top w:w="0" w:type="dxa"/>
              <w:left w:w="0" w:type="dxa"/>
              <w:bottom w:w="0" w:type="dxa"/>
              <w:right w:w="0" w:type="dxa"/>
            </w:tcMar>
          </w:tcPr>
          <w:p w14:paraId="5262B8D7" w14:textId="77777777" w:rsidR="00B06D1F" w:rsidRPr="00EE7465" w:rsidRDefault="00B06D1F" w:rsidP="00385000">
            <w:pPr>
              <w:suppressAutoHyphens w:val="0"/>
              <w:spacing w:before="60" w:after="60" w:line="220" w:lineRule="atLeast"/>
              <w:ind w:left="57" w:right="57"/>
              <w:rPr>
                <w:b/>
                <w:bCs/>
                <w:i/>
                <w:sz w:val="18"/>
                <w:szCs w:val="18"/>
                <w:lang w:val="fr-FR"/>
              </w:rPr>
            </w:pPr>
            <w:r w:rsidRPr="00EE7465">
              <w:rPr>
                <w:b/>
                <w:bCs/>
                <w:i/>
                <w:sz w:val="18"/>
                <w:szCs w:val="18"/>
                <w:lang w:val="fr-FR"/>
              </w:rPr>
              <w:t>Réf. niveau SAE (J3016)</w:t>
            </w:r>
          </w:p>
        </w:tc>
        <w:tc>
          <w:tcPr>
            <w:tcW w:w="805" w:type="pct"/>
            <w:tcBorders>
              <w:bottom w:val="nil"/>
            </w:tcBorders>
            <w:shd w:val="clear" w:color="auto" w:fill="auto"/>
            <w:tcMar>
              <w:top w:w="43" w:type="dxa"/>
              <w:left w:w="43" w:type="dxa"/>
              <w:bottom w:w="43" w:type="dxa"/>
              <w:right w:w="43" w:type="dxa"/>
            </w:tcMar>
            <w:vAlign w:val="center"/>
          </w:tcPr>
          <w:p w14:paraId="3059F33D" w14:textId="77777777" w:rsidR="00B06D1F" w:rsidRPr="00EE7465" w:rsidRDefault="00B06D1F" w:rsidP="00385000">
            <w:pPr>
              <w:suppressAutoHyphens w:val="0"/>
              <w:spacing w:before="60" w:after="60" w:line="220" w:lineRule="atLeast"/>
              <w:ind w:left="57" w:right="57"/>
              <w:jc w:val="center"/>
              <w:rPr>
                <w:i/>
                <w:sz w:val="18"/>
                <w:szCs w:val="18"/>
                <w:lang w:val="fr-FR"/>
              </w:rPr>
            </w:pPr>
            <w:r w:rsidRPr="00EE7465">
              <w:rPr>
                <w:bCs/>
                <w:i/>
                <w:sz w:val="18"/>
                <w:szCs w:val="18"/>
                <w:lang w:val="fr-FR"/>
              </w:rPr>
              <w:t>1</w:t>
            </w:r>
          </w:p>
        </w:tc>
        <w:tc>
          <w:tcPr>
            <w:tcW w:w="1077" w:type="pct"/>
            <w:gridSpan w:val="2"/>
            <w:tcBorders>
              <w:bottom w:val="nil"/>
              <w:right w:val="single" w:sz="12" w:space="0" w:color="auto"/>
            </w:tcBorders>
            <w:shd w:val="clear" w:color="auto" w:fill="auto"/>
            <w:tcMar>
              <w:top w:w="43" w:type="dxa"/>
              <w:left w:w="43" w:type="dxa"/>
              <w:bottom w:w="43" w:type="dxa"/>
              <w:right w:w="43" w:type="dxa"/>
            </w:tcMar>
            <w:vAlign w:val="center"/>
          </w:tcPr>
          <w:p w14:paraId="05D52A8E" w14:textId="77777777" w:rsidR="00B06D1F" w:rsidRPr="00EE7465" w:rsidRDefault="00B06D1F" w:rsidP="00385000">
            <w:pPr>
              <w:suppressAutoHyphens w:val="0"/>
              <w:spacing w:before="60" w:after="60" w:line="220" w:lineRule="atLeast"/>
              <w:ind w:left="57" w:right="57"/>
              <w:jc w:val="center"/>
              <w:rPr>
                <w:i/>
                <w:sz w:val="18"/>
                <w:szCs w:val="18"/>
                <w:lang w:val="fr-FR"/>
              </w:rPr>
            </w:pPr>
            <w:r w:rsidRPr="00EE7465">
              <w:rPr>
                <w:bCs/>
                <w:i/>
                <w:sz w:val="18"/>
                <w:szCs w:val="18"/>
                <w:lang w:val="fr-FR"/>
              </w:rPr>
              <w:t>2</w:t>
            </w:r>
          </w:p>
        </w:tc>
        <w:tc>
          <w:tcPr>
            <w:tcW w:w="1047" w:type="pct"/>
            <w:tcBorders>
              <w:left w:val="single" w:sz="12" w:space="0" w:color="auto"/>
              <w:bottom w:val="nil"/>
            </w:tcBorders>
            <w:shd w:val="clear" w:color="auto" w:fill="auto"/>
            <w:tcMar>
              <w:top w:w="43" w:type="dxa"/>
              <w:left w:w="43" w:type="dxa"/>
              <w:bottom w:w="43" w:type="dxa"/>
              <w:right w:w="43" w:type="dxa"/>
            </w:tcMar>
            <w:vAlign w:val="center"/>
          </w:tcPr>
          <w:p w14:paraId="5DCE3053" w14:textId="77777777" w:rsidR="00B06D1F" w:rsidRPr="00EE7465" w:rsidRDefault="00B06D1F" w:rsidP="00385000">
            <w:pPr>
              <w:suppressAutoHyphens w:val="0"/>
              <w:spacing w:before="60" w:after="60" w:line="220" w:lineRule="atLeast"/>
              <w:ind w:left="57" w:right="57"/>
              <w:jc w:val="center"/>
              <w:rPr>
                <w:i/>
                <w:sz w:val="18"/>
                <w:szCs w:val="18"/>
                <w:lang w:val="fr-FR"/>
              </w:rPr>
            </w:pPr>
            <w:r w:rsidRPr="00EE7465">
              <w:rPr>
                <w:bCs/>
                <w:i/>
                <w:sz w:val="18"/>
                <w:szCs w:val="18"/>
                <w:lang w:val="fr-FR"/>
              </w:rPr>
              <w:t>3</w:t>
            </w:r>
          </w:p>
        </w:tc>
        <w:tc>
          <w:tcPr>
            <w:tcW w:w="936" w:type="pct"/>
            <w:tcBorders>
              <w:bottom w:val="nil"/>
            </w:tcBorders>
            <w:shd w:val="clear" w:color="auto" w:fill="auto"/>
            <w:vAlign w:val="center"/>
          </w:tcPr>
          <w:p w14:paraId="4A20B678" w14:textId="77777777" w:rsidR="00B06D1F" w:rsidRPr="00EE7465" w:rsidRDefault="00B06D1F" w:rsidP="00385000">
            <w:pPr>
              <w:suppressAutoHyphens w:val="0"/>
              <w:spacing w:before="60" w:after="60" w:line="220" w:lineRule="atLeast"/>
              <w:ind w:left="57" w:right="57"/>
              <w:jc w:val="center"/>
              <w:rPr>
                <w:i/>
                <w:sz w:val="18"/>
                <w:szCs w:val="18"/>
                <w:lang w:val="fr-FR"/>
              </w:rPr>
            </w:pPr>
            <w:r w:rsidRPr="00EE7465">
              <w:rPr>
                <w:bCs/>
                <w:i/>
                <w:sz w:val="18"/>
                <w:szCs w:val="18"/>
                <w:lang w:val="fr-FR"/>
              </w:rPr>
              <w:t>4</w:t>
            </w:r>
          </w:p>
        </w:tc>
        <w:tc>
          <w:tcPr>
            <w:tcW w:w="691" w:type="pct"/>
            <w:tcBorders>
              <w:bottom w:val="nil"/>
            </w:tcBorders>
            <w:shd w:val="clear" w:color="auto" w:fill="auto"/>
            <w:tcMar>
              <w:top w:w="43" w:type="dxa"/>
              <w:left w:w="43" w:type="dxa"/>
              <w:bottom w:w="43" w:type="dxa"/>
              <w:right w:w="43" w:type="dxa"/>
            </w:tcMar>
            <w:vAlign w:val="center"/>
          </w:tcPr>
          <w:p w14:paraId="6404FD06" w14:textId="77777777" w:rsidR="00B06D1F" w:rsidRPr="00EE7465" w:rsidRDefault="00B06D1F" w:rsidP="00385000">
            <w:pPr>
              <w:suppressAutoHyphens w:val="0"/>
              <w:spacing w:before="60" w:after="60" w:line="220" w:lineRule="atLeast"/>
              <w:ind w:left="57" w:right="57"/>
              <w:jc w:val="center"/>
              <w:rPr>
                <w:i/>
                <w:sz w:val="18"/>
                <w:szCs w:val="18"/>
                <w:lang w:val="fr-FR"/>
              </w:rPr>
            </w:pPr>
            <w:r w:rsidRPr="00EE7465">
              <w:rPr>
                <w:bCs/>
                <w:i/>
                <w:sz w:val="18"/>
                <w:szCs w:val="18"/>
                <w:lang w:val="fr-FR"/>
              </w:rPr>
              <w:t>5</w:t>
            </w:r>
          </w:p>
        </w:tc>
      </w:tr>
      <w:tr w:rsidR="00336C5B" w:rsidRPr="00EE7465" w14:paraId="439A4B4D" w14:textId="77777777" w:rsidTr="00873D8B">
        <w:trPr>
          <w:trHeight w:hRule="exact" w:val="57"/>
        </w:trPr>
        <w:tc>
          <w:tcPr>
            <w:tcW w:w="445" w:type="pct"/>
            <w:tcBorders>
              <w:top w:val="nil"/>
              <w:bottom w:val="single" w:sz="12" w:space="0" w:color="auto"/>
            </w:tcBorders>
            <w:shd w:val="clear" w:color="auto" w:fill="auto"/>
            <w:tcMar>
              <w:top w:w="0" w:type="dxa"/>
              <w:left w:w="0" w:type="dxa"/>
              <w:bottom w:w="0" w:type="dxa"/>
              <w:right w:w="0" w:type="dxa"/>
            </w:tcMar>
          </w:tcPr>
          <w:p w14:paraId="73769407" w14:textId="77777777" w:rsidR="00336C5B" w:rsidRPr="00EE7465" w:rsidRDefault="00336C5B" w:rsidP="00385000">
            <w:pPr>
              <w:suppressAutoHyphens w:val="0"/>
              <w:spacing w:before="60" w:after="60" w:line="220" w:lineRule="atLeast"/>
              <w:ind w:left="57" w:right="57"/>
              <w:rPr>
                <w:b/>
                <w:bCs/>
                <w:i/>
                <w:sz w:val="18"/>
                <w:szCs w:val="18"/>
                <w:lang w:val="fr-FR"/>
              </w:rPr>
            </w:pPr>
          </w:p>
        </w:tc>
        <w:tc>
          <w:tcPr>
            <w:tcW w:w="805" w:type="pct"/>
            <w:tcBorders>
              <w:top w:val="nil"/>
              <w:bottom w:val="single" w:sz="12" w:space="0" w:color="auto"/>
            </w:tcBorders>
            <w:shd w:val="clear" w:color="auto" w:fill="auto"/>
            <w:tcMar>
              <w:top w:w="43" w:type="dxa"/>
              <w:left w:w="43" w:type="dxa"/>
              <w:bottom w:w="43" w:type="dxa"/>
              <w:right w:w="43" w:type="dxa"/>
            </w:tcMar>
            <w:vAlign w:val="center"/>
          </w:tcPr>
          <w:p w14:paraId="2719CEB9" w14:textId="77777777" w:rsidR="00336C5B" w:rsidRPr="00EE7465" w:rsidRDefault="00336C5B" w:rsidP="00385000">
            <w:pPr>
              <w:suppressAutoHyphens w:val="0"/>
              <w:spacing w:before="60" w:after="60" w:line="220" w:lineRule="atLeast"/>
              <w:ind w:left="57" w:right="57"/>
              <w:jc w:val="center"/>
              <w:rPr>
                <w:bCs/>
                <w:i/>
                <w:sz w:val="18"/>
                <w:szCs w:val="18"/>
                <w:lang w:val="fr-FR"/>
              </w:rPr>
            </w:pPr>
          </w:p>
        </w:tc>
        <w:tc>
          <w:tcPr>
            <w:tcW w:w="1077" w:type="pct"/>
            <w:gridSpan w:val="2"/>
            <w:tcBorders>
              <w:top w:val="nil"/>
              <w:bottom w:val="single" w:sz="12" w:space="0" w:color="auto"/>
              <w:right w:val="single" w:sz="12" w:space="0" w:color="auto"/>
            </w:tcBorders>
            <w:shd w:val="clear" w:color="auto" w:fill="auto"/>
            <w:tcMar>
              <w:top w:w="43" w:type="dxa"/>
              <w:left w:w="43" w:type="dxa"/>
              <w:bottom w:w="43" w:type="dxa"/>
              <w:right w:w="43" w:type="dxa"/>
            </w:tcMar>
            <w:vAlign w:val="center"/>
          </w:tcPr>
          <w:p w14:paraId="241C648D" w14:textId="77777777" w:rsidR="00336C5B" w:rsidRPr="00EE7465" w:rsidRDefault="00336C5B" w:rsidP="00385000">
            <w:pPr>
              <w:suppressAutoHyphens w:val="0"/>
              <w:spacing w:before="60" w:after="60" w:line="220" w:lineRule="atLeast"/>
              <w:ind w:left="57" w:right="57"/>
              <w:jc w:val="center"/>
              <w:rPr>
                <w:bCs/>
                <w:i/>
                <w:sz w:val="18"/>
                <w:szCs w:val="18"/>
                <w:lang w:val="fr-FR"/>
              </w:rPr>
            </w:pPr>
          </w:p>
        </w:tc>
        <w:tc>
          <w:tcPr>
            <w:tcW w:w="1047" w:type="pct"/>
            <w:tcBorders>
              <w:top w:val="nil"/>
              <w:left w:val="single" w:sz="12" w:space="0" w:color="auto"/>
              <w:bottom w:val="single" w:sz="12" w:space="0" w:color="auto"/>
            </w:tcBorders>
            <w:shd w:val="clear" w:color="auto" w:fill="auto"/>
            <w:tcMar>
              <w:top w:w="43" w:type="dxa"/>
              <w:left w:w="43" w:type="dxa"/>
              <w:bottom w:w="43" w:type="dxa"/>
              <w:right w:w="43" w:type="dxa"/>
            </w:tcMar>
            <w:vAlign w:val="center"/>
          </w:tcPr>
          <w:p w14:paraId="704A4ACA" w14:textId="77777777" w:rsidR="00336C5B" w:rsidRPr="00EE7465" w:rsidRDefault="00336C5B" w:rsidP="00385000">
            <w:pPr>
              <w:suppressAutoHyphens w:val="0"/>
              <w:spacing w:before="60" w:after="60" w:line="220" w:lineRule="atLeast"/>
              <w:ind w:left="57" w:right="57"/>
              <w:jc w:val="center"/>
              <w:rPr>
                <w:bCs/>
                <w:i/>
                <w:sz w:val="18"/>
                <w:szCs w:val="18"/>
                <w:lang w:val="fr-FR"/>
              </w:rPr>
            </w:pPr>
          </w:p>
        </w:tc>
        <w:tc>
          <w:tcPr>
            <w:tcW w:w="936" w:type="pct"/>
            <w:tcBorders>
              <w:top w:val="nil"/>
              <w:bottom w:val="single" w:sz="12" w:space="0" w:color="auto"/>
            </w:tcBorders>
            <w:shd w:val="clear" w:color="auto" w:fill="auto"/>
            <w:vAlign w:val="center"/>
          </w:tcPr>
          <w:p w14:paraId="6D2411DA" w14:textId="77777777" w:rsidR="00336C5B" w:rsidRPr="00EE7465" w:rsidRDefault="00336C5B" w:rsidP="00385000">
            <w:pPr>
              <w:suppressAutoHyphens w:val="0"/>
              <w:spacing w:before="60" w:after="60" w:line="220" w:lineRule="atLeast"/>
              <w:ind w:left="57" w:right="57"/>
              <w:jc w:val="center"/>
              <w:rPr>
                <w:bCs/>
                <w:i/>
                <w:sz w:val="18"/>
                <w:szCs w:val="18"/>
                <w:lang w:val="fr-FR"/>
              </w:rPr>
            </w:pPr>
          </w:p>
        </w:tc>
        <w:tc>
          <w:tcPr>
            <w:tcW w:w="691" w:type="pct"/>
            <w:tcBorders>
              <w:top w:val="nil"/>
              <w:bottom w:val="single" w:sz="12" w:space="0" w:color="auto"/>
            </w:tcBorders>
            <w:shd w:val="clear" w:color="auto" w:fill="auto"/>
            <w:tcMar>
              <w:top w:w="43" w:type="dxa"/>
              <w:left w:w="43" w:type="dxa"/>
              <w:bottom w:w="43" w:type="dxa"/>
              <w:right w:w="43" w:type="dxa"/>
            </w:tcMar>
            <w:vAlign w:val="center"/>
          </w:tcPr>
          <w:p w14:paraId="1BCDDCBF" w14:textId="77777777" w:rsidR="00336C5B" w:rsidRPr="00EE7465" w:rsidRDefault="00336C5B" w:rsidP="00385000">
            <w:pPr>
              <w:suppressAutoHyphens w:val="0"/>
              <w:spacing w:before="60" w:after="60" w:line="220" w:lineRule="atLeast"/>
              <w:ind w:left="57" w:right="57"/>
              <w:jc w:val="center"/>
              <w:rPr>
                <w:bCs/>
                <w:i/>
                <w:sz w:val="18"/>
                <w:szCs w:val="18"/>
                <w:lang w:val="fr-FR"/>
              </w:rPr>
            </w:pPr>
          </w:p>
        </w:tc>
      </w:tr>
      <w:tr w:rsidR="00B06D1F" w:rsidRPr="00EE7465" w14:paraId="6259A09A" w14:textId="77777777" w:rsidTr="00873D8B">
        <w:tc>
          <w:tcPr>
            <w:tcW w:w="445" w:type="pct"/>
            <w:tcBorders>
              <w:top w:val="single" w:sz="12" w:space="0" w:color="auto"/>
              <w:bottom w:val="single" w:sz="4" w:space="0" w:color="auto"/>
            </w:tcBorders>
            <w:shd w:val="clear" w:color="auto" w:fill="auto"/>
            <w:tcMar>
              <w:top w:w="0" w:type="dxa"/>
              <w:left w:w="0" w:type="dxa"/>
              <w:bottom w:w="0" w:type="dxa"/>
              <w:right w:w="0" w:type="dxa"/>
            </w:tcMar>
            <w:hideMark/>
          </w:tcPr>
          <w:p w14:paraId="1147A07E" w14:textId="77777777" w:rsidR="00B06D1F" w:rsidRPr="00EE7465" w:rsidRDefault="00B06D1F" w:rsidP="004D6CBD">
            <w:pPr>
              <w:suppressAutoHyphens w:val="0"/>
              <w:spacing w:before="60" w:after="60" w:line="220" w:lineRule="atLeast"/>
              <w:ind w:left="57" w:right="57"/>
              <w:rPr>
                <w:sz w:val="18"/>
                <w:szCs w:val="18"/>
                <w:lang w:val="fr-FR"/>
              </w:rPr>
            </w:pPr>
            <w:r w:rsidRPr="00EE7465">
              <w:rPr>
                <w:b/>
                <w:bCs/>
                <w:sz w:val="18"/>
                <w:szCs w:val="18"/>
                <w:lang w:val="fr-FR"/>
              </w:rPr>
              <w:t>Aperçu de la classification</w:t>
            </w:r>
          </w:p>
        </w:tc>
        <w:tc>
          <w:tcPr>
            <w:tcW w:w="805" w:type="pct"/>
            <w:tcBorders>
              <w:top w:val="single" w:sz="12" w:space="0" w:color="auto"/>
              <w:bottom w:val="single" w:sz="4" w:space="0" w:color="auto"/>
            </w:tcBorders>
            <w:shd w:val="clear" w:color="auto" w:fill="auto"/>
            <w:tcMar>
              <w:top w:w="0" w:type="dxa"/>
              <w:left w:w="0" w:type="dxa"/>
              <w:bottom w:w="0" w:type="dxa"/>
              <w:right w:w="0" w:type="dxa"/>
            </w:tcMar>
            <w:hideMark/>
          </w:tcPr>
          <w:p w14:paraId="03E4BB3F" w14:textId="77777777" w:rsidR="00B06D1F" w:rsidRPr="00EE7465" w:rsidRDefault="00B06D1F" w:rsidP="00691BD4">
            <w:pPr>
              <w:suppressAutoHyphens w:val="0"/>
              <w:spacing w:before="60" w:after="60" w:line="220" w:lineRule="atLeast"/>
              <w:ind w:left="57" w:right="57"/>
              <w:rPr>
                <w:bCs/>
                <w:sz w:val="18"/>
                <w:szCs w:val="18"/>
                <w:lang w:val="fr-FR"/>
              </w:rPr>
            </w:pPr>
            <w:r w:rsidRPr="00EE7465">
              <w:rPr>
                <w:bCs/>
                <w:sz w:val="18"/>
                <w:szCs w:val="18"/>
                <w:lang w:val="fr-FR"/>
              </w:rPr>
              <w:t xml:space="preserve">Le système prend en charge le contrôle longitudinal ou latéral. </w:t>
            </w:r>
          </w:p>
          <w:p w14:paraId="78F01F93" w14:textId="77777777" w:rsidR="00B06D1F" w:rsidRPr="00EE7465" w:rsidRDefault="00B06D1F" w:rsidP="00E41504">
            <w:pPr>
              <w:suppressAutoHyphens w:val="0"/>
              <w:spacing w:before="60" w:after="60" w:line="220" w:lineRule="atLeast"/>
              <w:ind w:left="57" w:right="57"/>
              <w:rPr>
                <w:sz w:val="18"/>
                <w:szCs w:val="18"/>
                <w:lang w:val="fr-FR"/>
              </w:rPr>
            </w:pPr>
            <w:r w:rsidRPr="00EE7465">
              <w:rPr>
                <w:bCs/>
                <w:sz w:val="18"/>
                <w:szCs w:val="18"/>
                <w:lang w:val="fr-FR"/>
              </w:rPr>
              <w:t>Contrôle par le conducteur.</w:t>
            </w:r>
          </w:p>
        </w:tc>
        <w:tc>
          <w:tcPr>
            <w:tcW w:w="1077" w:type="pct"/>
            <w:gridSpan w:val="2"/>
            <w:tcBorders>
              <w:top w:val="single" w:sz="12" w:space="0" w:color="auto"/>
              <w:bottom w:val="single" w:sz="4" w:space="0" w:color="auto"/>
              <w:right w:val="single" w:sz="12" w:space="0" w:color="auto"/>
            </w:tcBorders>
            <w:shd w:val="clear" w:color="auto" w:fill="auto"/>
            <w:tcMar>
              <w:top w:w="0" w:type="dxa"/>
              <w:left w:w="0" w:type="dxa"/>
              <w:bottom w:w="0" w:type="dxa"/>
              <w:right w:w="0" w:type="dxa"/>
            </w:tcMar>
            <w:hideMark/>
          </w:tcPr>
          <w:p w14:paraId="2EF83361" w14:textId="77777777" w:rsidR="00B06D1F" w:rsidRPr="00EE7465" w:rsidRDefault="00B06D1F" w:rsidP="00E41504">
            <w:pPr>
              <w:suppressAutoHyphens w:val="0"/>
              <w:spacing w:before="60" w:after="60" w:line="220" w:lineRule="atLeast"/>
              <w:ind w:left="57" w:right="57"/>
              <w:rPr>
                <w:bCs/>
                <w:sz w:val="18"/>
                <w:szCs w:val="18"/>
                <w:lang w:val="fr-FR"/>
              </w:rPr>
            </w:pPr>
            <w:r w:rsidRPr="00EE7465">
              <w:rPr>
                <w:bCs/>
                <w:sz w:val="18"/>
                <w:szCs w:val="18"/>
                <w:lang w:val="fr-FR"/>
              </w:rPr>
              <w:t xml:space="preserve">Le système assure le contrôle longitudinal et latéral. </w:t>
            </w:r>
          </w:p>
          <w:p w14:paraId="02D7D627" w14:textId="77777777" w:rsidR="00B06D1F" w:rsidRPr="00EE7465" w:rsidRDefault="00B06D1F" w:rsidP="00E41504">
            <w:pPr>
              <w:suppressAutoHyphens w:val="0"/>
              <w:spacing w:before="60" w:after="60" w:line="220" w:lineRule="atLeast"/>
              <w:ind w:left="57" w:right="57"/>
              <w:rPr>
                <w:bCs/>
                <w:sz w:val="18"/>
                <w:szCs w:val="18"/>
                <w:lang w:val="fr-FR"/>
              </w:rPr>
            </w:pPr>
            <w:r w:rsidRPr="00EE7465">
              <w:rPr>
                <w:bCs/>
                <w:sz w:val="18"/>
                <w:szCs w:val="18"/>
                <w:lang w:val="fr-FR"/>
              </w:rPr>
              <w:t>Un contrôle par le conducteur est nécessaire car le système n</w:t>
            </w:r>
            <w:r w:rsidR="0073205C">
              <w:rPr>
                <w:bCs/>
                <w:sz w:val="18"/>
                <w:szCs w:val="18"/>
                <w:lang w:val="fr-FR"/>
              </w:rPr>
              <w:t>’</w:t>
            </w:r>
            <w:r w:rsidRPr="00EE7465">
              <w:rPr>
                <w:bCs/>
                <w:sz w:val="18"/>
                <w:szCs w:val="18"/>
                <w:lang w:val="fr-FR"/>
              </w:rPr>
              <w:t xml:space="preserve">est pas en mesure de détecter toutes les situations dans son </w:t>
            </w:r>
            <w:r>
              <w:rPr>
                <w:bCs/>
                <w:sz w:val="18"/>
                <w:szCs w:val="18"/>
                <w:lang w:val="fr-FR"/>
              </w:rPr>
              <w:t>domaine de conception fonctionnelle</w:t>
            </w:r>
            <w:r w:rsidRPr="00EE7465">
              <w:rPr>
                <w:bCs/>
                <w:sz w:val="18"/>
                <w:szCs w:val="18"/>
                <w:lang w:val="fr-FR"/>
              </w:rPr>
              <w:t xml:space="preserve">. </w:t>
            </w:r>
          </w:p>
          <w:p w14:paraId="2D3F3557" w14:textId="77777777" w:rsidR="00B06D1F" w:rsidRPr="00EE7465" w:rsidRDefault="00B06D1F" w:rsidP="00E41504">
            <w:pPr>
              <w:suppressAutoHyphens w:val="0"/>
              <w:spacing w:before="60" w:after="60" w:line="220" w:lineRule="atLeast"/>
              <w:ind w:left="57" w:right="57"/>
              <w:rPr>
                <w:bCs/>
                <w:sz w:val="18"/>
                <w:szCs w:val="18"/>
                <w:lang w:val="fr-FR"/>
              </w:rPr>
            </w:pPr>
            <w:r w:rsidRPr="00EE7465">
              <w:rPr>
                <w:bCs/>
                <w:sz w:val="18"/>
                <w:szCs w:val="18"/>
                <w:lang w:val="fr-FR"/>
              </w:rPr>
              <w:t xml:space="preserve">Le conducteur doit pouvoir intervenir à tout moment. </w:t>
            </w:r>
          </w:p>
        </w:tc>
        <w:tc>
          <w:tcPr>
            <w:tcW w:w="1047" w:type="pct"/>
            <w:tcBorders>
              <w:top w:val="single" w:sz="12" w:space="0" w:color="auto"/>
              <w:left w:val="single" w:sz="12" w:space="0" w:color="auto"/>
              <w:bottom w:val="single" w:sz="4" w:space="0" w:color="auto"/>
            </w:tcBorders>
            <w:shd w:val="clear" w:color="auto" w:fill="auto"/>
            <w:tcMar>
              <w:top w:w="0" w:type="dxa"/>
              <w:left w:w="0" w:type="dxa"/>
              <w:bottom w:w="0" w:type="dxa"/>
              <w:right w:w="0" w:type="dxa"/>
            </w:tcMar>
            <w:hideMark/>
          </w:tcPr>
          <w:p w14:paraId="6CEE13A9" w14:textId="77777777" w:rsidR="00B06D1F" w:rsidRPr="00EE7465" w:rsidRDefault="00B06D1F" w:rsidP="00691BD4">
            <w:pPr>
              <w:suppressAutoHyphens w:val="0"/>
              <w:spacing w:before="60" w:after="60" w:line="220" w:lineRule="atLeast"/>
              <w:ind w:left="57" w:right="57"/>
              <w:rPr>
                <w:bCs/>
                <w:sz w:val="18"/>
                <w:szCs w:val="18"/>
                <w:lang w:val="fr-FR"/>
              </w:rPr>
            </w:pPr>
            <w:r w:rsidRPr="00EE7465">
              <w:rPr>
                <w:bCs/>
                <w:sz w:val="18"/>
                <w:szCs w:val="18"/>
                <w:lang w:val="fr-FR"/>
              </w:rPr>
              <w:t xml:space="preserve">Le système est en mesure de faire face à toutes les tâches de conduite dynamique dans son </w:t>
            </w:r>
            <w:r>
              <w:rPr>
                <w:bCs/>
                <w:sz w:val="18"/>
                <w:szCs w:val="18"/>
                <w:lang w:val="fr-FR"/>
              </w:rPr>
              <w:t>domaine de conception fonctionnelle</w:t>
            </w:r>
            <w:r w:rsidRPr="00EE7465">
              <w:rPr>
                <w:bCs/>
                <w:sz w:val="18"/>
                <w:szCs w:val="18"/>
                <w:lang w:val="fr-FR"/>
              </w:rPr>
              <w:t xml:space="preserve"> ou, dans le cas contraire, de passer le relais au conducteur en lui accordant un délai suffisant (le conducteur est la solution de secours).</w:t>
            </w:r>
          </w:p>
          <w:p w14:paraId="04752F10" w14:textId="77777777" w:rsidR="00B06D1F" w:rsidRPr="00EE7465" w:rsidRDefault="00B06D1F" w:rsidP="00E41504">
            <w:pPr>
              <w:suppressAutoHyphens w:val="0"/>
              <w:spacing w:before="60" w:after="60" w:line="220" w:lineRule="atLeast"/>
              <w:ind w:left="57" w:right="57"/>
              <w:rPr>
                <w:bCs/>
                <w:sz w:val="18"/>
                <w:szCs w:val="18"/>
                <w:lang w:val="fr-FR"/>
              </w:rPr>
            </w:pPr>
            <w:r w:rsidRPr="00EE7465">
              <w:rPr>
                <w:bCs/>
                <w:sz w:val="18"/>
                <w:szCs w:val="18"/>
                <w:lang w:val="fr-FR"/>
              </w:rPr>
              <w:t>Le système conduit et surveille l</w:t>
            </w:r>
            <w:r w:rsidR="0073205C">
              <w:rPr>
                <w:bCs/>
                <w:sz w:val="18"/>
                <w:szCs w:val="18"/>
                <w:lang w:val="fr-FR"/>
              </w:rPr>
              <w:t>’</w:t>
            </w:r>
            <w:r w:rsidRPr="00EE7465">
              <w:rPr>
                <w:bCs/>
                <w:sz w:val="18"/>
                <w:szCs w:val="18"/>
                <w:lang w:val="fr-FR"/>
              </w:rPr>
              <w:t xml:space="preserve">environnement (dans le cadre de son </w:t>
            </w:r>
            <w:r>
              <w:rPr>
                <w:bCs/>
                <w:sz w:val="18"/>
                <w:szCs w:val="18"/>
                <w:lang w:val="fr-FR"/>
              </w:rPr>
              <w:t>domaine de conception fonctionnelle</w:t>
            </w:r>
            <w:r w:rsidRPr="00EE7465">
              <w:rPr>
                <w:bCs/>
                <w:sz w:val="18"/>
                <w:szCs w:val="18"/>
                <w:lang w:val="fr-FR"/>
              </w:rPr>
              <w:t xml:space="preserve">). </w:t>
            </w:r>
          </w:p>
          <w:p w14:paraId="1E9B253F" w14:textId="77777777" w:rsidR="00B06D1F" w:rsidRPr="00EE7465" w:rsidRDefault="00B06D1F" w:rsidP="00E41504">
            <w:pPr>
              <w:suppressAutoHyphens w:val="0"/>
              <w:spacing w:before="60" w:after="60" w:line="220" w:lineRule="atLeast"/>
              <w:ind w:left="57" w:right="57"/>
              <w:rPr>
                <w:bCs/>
                <w:sz w:val="18"/>
                <w:szCs w:val="18"/>
                <w:lang w:val="fr-FR"/>
              </w:rPr>
            </w:pPr>
            <w:r w:rsidRPr="00EE7465">
              <w:rPr>
                <w:bCs/>
                <w:sz w:val="18"/>
                <w:szCs w:val="18"/>
                <w:lang w:val="fr-FR"/>
              </w:rPr>
              <w:t>Le système détecte les limites de ses capacités et, si ces limites sont atteintes, émet une demande de reprise de contrôle par le conducteur.</w:t>
            </w:r>
          </w:p>
        </w:tc>
        <w:tc>
          <w:tcPr>
            <w:tcW w:w="936" w:type="pct"/>
            <w:tcBorders>
              <w:top w:val="single" w:sz="12" w:space="0" w:color="auto"/>
              <w:bottom w:val="single" w:sz="4" w:space="0" w:color="auto"/>
            </w:tcBorders>
            <w:shd w:val="clear" w:color="auto" w:fill="auto"/>
          </w:tcPr>
          <w:p w14:paraId="40F0B0B6" w14:textId="77777777" w:rsidR="00B06D1F" w:rsidRPr="00EE7465" w:rsidRDefault="00B06D1F" w:rsidP="00E41504">
            <w:pPr>
              <w:suppressAutoHyphens w:val="0"/>
              <w:spacing w:before="60" w:after="60" w:line="220" w:lineRule="atLeast"/>
              <w:ind w:left="57" w:right="57"/>
              <w:rPr>
                <w:bCs/>
                <w:sz w:val="18"/>
                <w:szCs w:val="18"/>
                <w:lang w:val="fr-FR"/>
              </w:rPr>
            </w:pPr>
            <w:r w:rsidRPr="00EE7465">
              <w:rPr>
                <w:bCs/>
                <w:sz w:val="18"/>
                <w:szCs w:val="18"/>
                <w:lang w:val="fr-FR"/>
              </w:rPr>
              <w:t xml:space="preserve">Le système est capable de faire face à toutes les situations dans son </w:t>
            </w:r>
            <w:r>
              <w:rPr>
                <w:bCs/>
                <w:sz w:val="18"/>
                <w:szCs w:val="18"/>
                <w:lang w:val="fr-FR"/>
              </w:rPr>
              <w:t>domaine de conception fonctionnelle</w:t>
            </w:r>
            <w:r w:rsidRPr="00EE7465">
              <w:rPr>
                <w:bCs/>
                <w:sz w:val="18"/>
                <w:szCs w:val="18"/>
                <w:lang w:val="fr-FR"/>
              </w:rPr>
              <w:t xml:space="preserve"> (y compris en cas d</w:t>
            </w:r>
            <w:r w:rsidR="0073205C">
              <w:rPr>
                <w:bCs/>
                <w:sz w:val="18"/>
                <w:szCs w:val="18"/>
                <w:lang w:val="fr-FR"/>
              </w:rPr>
              <w:t>’</w:t>
            </w:r>
            <w:r w:rsidRPr="00EE7465">
              <w:rPr>
                <w:bCs/>
                <w:sz w:val="18"/>
                <w:szCs w:val="18"/>
                <w:lang w:val="fr-FR"/>
              </w:rPr>
              <w:t>incident).</w:t>
            </w:r>
          </w:p>
          <w:p w14:paraId="6CB81340" w14:textId="77777777" w:rsidR="00B06D1F" w:rsidRPr="00EE7465" w:rsidRDefault="00B06D1F" w:rsidP="00E41504">
            <w:pPr>
              <w:suppressAutoHyphens w:val="0"/>
              <w:spacing w:before="60" w:after="60" w:line="220" w:lineRule="atLeast"/>
              <w:ind w:left="57" w:right="57"/>
              <w:rPr>
                <w:bCs/>
                <w:sz w:val="18"/>
                <w:szCs w:val="18"/>
                <w:lang w:val="fr-FR"/>
              </w:rPr>
            </w:pPr>
            <w:r w:rsidRPr="00EE7465">
              <w:rPr>
                <w:bCs/>
                <w:sz w:val="18"/>
                <w:szCs w:val="18"/>
                <w:lang w:val="fr-FR"/>
              </w:rPr>
              <w:t>Le conducteur n</w:t>
            </w:r>
            <w:r w:rsidR="0073205C">
              <w:rPr>
                <w:bCs/>
                <w:sz w:val="18"/>
                <w:szCs w:val="18"/>
                <w:lang w:val="fr-FR"/>
              </w:rPr>
              <w:t>’</w:t>
            </w:r>
            <w:r w:rsidRPr="00EE7465">
              <w:rPr>
                <w:bCs/>
                <w:sz w:val="18"/>
                <w:szCs w:val="18"/>
                <w:lang w:val="fr-FR"/>
              </w:rPr>
              <w:t>est pas forcément nécessaire pendant le cas d</w:t>
            </w:r>
            <w:r w:rsidR="0073205C">
              <w:rPr>
                <w:bCs/>
                <w:sz w:val="18"/>
                <w:szCs w:val="18"/>
                <w:lang w:val="fr-FR"/>
              </w:rPr>
              <w:t>’</w:t>
            </w:r>
            <w:r w:rsidRPr="00EE7465">
              <w:rPr>
                <w:bCs/>
                <w:sz w:val="18"/>
                <w:szCs w:val="18"/>
                <w:lang w:val="fr-FR"/>
              </w:rPr>
              <w:t xml:space="preserve">utilisation spécifique, par exemple pour le stationnement automatique ou dans une navette de campus. </w:t>
            </w:r>
          </w:p>
          <w:p w14:paraId="6CC775FC" w14:textId="77777777" w:rsidR="00B06D1F" w:rsidRPr="00EE7465" w:rsidRDefault="00B06D1F" w:rsidP="00E41504">
            <w:pPr>
              <w:suppressAutoHyphens w:val="0"/>
              <w:spacing w:before="60" w:after="60" w:line="220" w:lineRule="atLeast"/>
              <w:ind w:left="57" w:right="57"/>
              <w:rPr>
                <w:sz w:val="18"/>
                <w:szCs w:val="18"/>
                <w:lang w:val="fr-FR"/>
              </w:rPr>
            </w:pPr>
            <w:r w:rsidRPr="00EE7465">
              <w:rPr>
                <w:bCs/>
                <w:sz w:val="18"/>
                <w:szCs w:val="18"/>
                <w:lang w:val="fr-FR"/>
              </w:rPr>
              <w:t xml:space="preserve">Le système peut toutefois demander une reprise du contrôle par le conducteur si les limites de son </w:t>
            </w:r>
            <w:r>
              <w:rPr>
                <w:bCs/>
                <w:sz w:val="18"/>
                <w:szCs w:val="18"/>
                <w:lang w:val="fr-FR"/>
              </w:rPr>
              <w:t>domaine de conception fonctionnelle sont atteintes (par exemple,</w:t>
            </w:r>
            <w:r w:rsidRPr="00EE7465">
              <w:rPr>
                <w:bCs/>
                <w:sz w:val="18"/>
                <w:szCs w:val="18"/>
                <w:lang w:val="fr-FR"/>
              </w:rPr>
              <w:t xml:space="preserve"> à une sortie d</w:t>
            </w:r>
            <w:r w:rsidR="0073205C">
              <w:rPr>
                <w:bCs/>
                <w:sz w:val="18"/>
                <w:szCs w:val="18"/>
                <w:lang w:val="fr-FR"/>
              </w:rPr>
              <w:t>’</w:t>
            </w:r>
            <w:r w:rsidRPr="00EE7465">
              <w:rPr>
                <w:bCs/>
                <w:sz w:val="18"/>
                <w:szCs w:val="18"/>
                <w:lang w:val="fr-FR"/>
              </w:rPr>
              <w:t>autoroute).</w:t>
            </w:r>
          </w:p>
        </w:tc>
        <w:tc>
          <w:tcPr>
            <w:tcW w:w="691" w:type="pct"/>
            <w:tcBorders>
              <w:top w:val="single" w:sz="12" w:space="0" w:color="auto"/>
              <w:bottom w:val="single" w:sz="4" w:space="0" w:color="auto"/>
            </w:tcBorders>
            <w:shd w:val="clear" w:color="auto" w:fill="auto"/>
            <w:tcMar>
              <w:top w:w="0" w:type="dxa"/>
              <w:left w:w="0" w:type="dxa"/>
              <w:bottom w:w="0" w:type="dxa"/>
              <w:right w:w="0" w:type="dxa"/>
            </w:tcMar>
            <w:hideMark/>
          </w:tcPr>
          <w:p w14:paraId="3B062894" w14:textId="77777777" w:rsidR="00B06D1F" w:rsidRPr="00EE7465" w:rsidRDefault="00B06D1F" w:rsidP="00E41504">
            <w:pPr>
              <w:suppressAutoHyphens w:val="0"/>
              <w:spacing w:before="60" w:after="60" w:line="220" w:lineRule="atLeast"/>
              <w:ind w:left="57" w:right="57"/>
              <w:rPr>
                <w:bCs/>
                <w:sz w:val="18"/>
                <w:szCs w:val="18"/>
                <w:lang w:val="fr-FR"/>
              </w:rPr>
            </w:pPr>
            <w:r w:rsidRPr="00EE7465">
              <w:rPr>
                <w:bCs/>
                <w:sz w:val="18"/>
                <w:szCs w:val="18"/>
                <w:lang w:val="fr-FR"/>
              </w:rPr>
              <w:t xml:space="preserve">Le système est capable de faire face à toutes les situations sur tous les types de route, quelles que soient la vitesse et les conditions environnantes. </w:t>
            </w:r>
          </w:p>
          <w:p w14:paraId="764F7C1F" w14:textId="77777777" w:rsidR="00B06D1F" w:rsidRPr="00EE7465" w:rsidRDefault="00B06D1F" w:rsidP="00E41504">
            <w:pPr>
              <w:suppressAutoHyphens w:val="0"/>
              <w:spacing w:before="60" w:after="60" w:line="220" w:lineRule="atLeast"/>
              <w:ind w:left="57" w:right="57"/>
              <w:rPr>
                <w:bCs/>
                <w:sz w:val="18"/>
                <w:szCs w:val="18"/>
                <w:lang w:val="fr-FR"/>
              </w:rPr>
            </w:pPr>
            <w:r w:rsidRPr="00EE7465">
              <w:rPr>
                <w:bCs/>
                <w:sz w:val="18"/>
                <w:szCs w:val="18"/>
                <w:lang w:val="fr-FR"/>
              </w:rPr>
              <w:t>Un conducteur n</w:t>
            </w:r>
            <w:r w:rsidR="0073205C">
              <w:rPr>
                <w:bCs/>
                <w:sz w:val="18"/>
                <w:szCs w:val="18"/>
                <w:lang w:val="fr-FR"/>
              </w:rPr>
              <w:t>’</w:t>
            </w:r>
            <w:r w:rsidRPr="00EE7465">
              <w:rPr>
                <w:bCs/>
                <w:sz w:val="18"/>
                <w:szCs w:val="18"/>
                <w:lang w:val="fr-FR"/>
              </w:rPr>
              <w:t xml:space="preserve">est pas nécessaire. </w:t>
            </w:r>
          </w:p>
        </w:tc>
      </w:tr>
      <w:tr w:rsidR="00B06D1F" w:rsidRPr="00EE7465" w14:paraId="60F1F9C7" w14:textId="77777777" w:rsidTr="00873D8B">
        <w:trPr>
          <w:trHeight w:val="2873"/>
        </w:trPr>
        <w:tc>
          <w:tcPr>
            <w:tcW w:w="445" w:type="pct"/>
            <w:vMerge w:val="restart"/>
            <w:tcBorders>
              <w:top w:val="single" w:sz="4" w:space="0" w:color="auto"/>
            </w:tcBorders>
            <w:shd w:val="clear" w:color="auto" w:fill="auto"/>
            <w:tcMar>
              <w:top w:w="0" w:type="dxa"/>
              <w:left w:w="0" w:type="dxa"/>
              <w:bottom w:w="0" w:type="dxa"/>
              <w:right w:w="0" w:type="dxa"/>
            </w:tcMar>
          </w:tcPr>
          <w:p w14:paraId="23733127" w14:textId="77777777" w:rsidR="00B06D1F" w:rsidRPr="00EE7465" w:rsidRDefault="00B06D1F" w:rsidP="00E41504">
            <w:pPr>
              <w:keepNext/>
              <w:suppressAutoHyphens w:val="0"/>
              <w:spacing w:before="60" w:after="60" w:line="220" w:lineRule="atLeast"/>
              <w:ind w:left="57" w:right="57"/>
              <w:rPr>
                <w:b/>
                <w:bCs/>
                <w:sz w:val="18"/>
                <w:szCs w:val="18"/>
                <w:lang w:val="fr-FR" w:eastAsia="ja-JP"/>
              </w:rPr>
            </w:pPr>
            <w:r w:rsidRPr="00EE7465">
              <w:rPr>
                <w:b/>
                <w:bCs/>
                <w:sz w:val="18"/>
                <w:szCs w:val="18"/>
                <w:lang w:val="fr-FR" w:eastAsia="ja-JP"/>
              </w:rPr>
              <w:t>Tâches du</w:t>
            </w:r>
            <w:r>
              <w:rPr>
                <w:b/>
                <w:bCs/>
                <w:sz w:val="18"/>
                <w:szCs w:val="18"/>
                <w:lang w:val="fr-FR" w:eastAsia="ja-JP"/>
              </w:rPr>
              <w:t> </w:t>
            </w:r>
            <w:r w:rsidRPr="00EE7465">
              <w:rPr>
                <w:b/>
                <w:bCs/>
                <w:sz w:val="18"/>
                <w:szCs w:val="18"/>
                <w:lang w:val="fr-FR" w:eastAsia="ja-JP"/>
              </w:rPr>
              <w:t>véhicule</w:t>
            </w:r>
          </w:p>
        </w:tc>
        <w:tc>
          <w:tcPr>
            <w:tcW w:w="805" w:type="pct"/>
            <w:tcBorders>
              <w:top w:val="single" w:sz="4" w:space="0" w:color="auto"/>
              <w:bottom w:val="nil"/>
            </w:tcBorders>
            <w:shd w:val="clear" w:color="auto" w:fill="auto"/>
            <w:tcMar>
              <w:top w:w="0" w:type="dxa"/>
              <w:left w:w="0" w:type="dxa"/>
              <w:bottom w:w="0" w:type="dxa"/>
              <w:right w:w="0" w:type="dxa"/>
            </w:tcMar>
          </w:tcPr>
          <w:p w14:paraId="15316CA7"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1.</w:t>
            </w:r>
            <w:r>
              <w:rPr>
                <w:sz w:val="18"/>
                <w:szCs w:val="18"/>
                <w:lang w:val="fr-FR"/>
              </w:rPr>
              <w:tab/>
            </w:r>
            <w:r w:rsidRPr="00EE7465">
              <w:rPr>
                <w:sz w:val="18"/>
                <w:szCs w:val="18"/>
                <w:lang w:val="fr-FR"/>
              </w:rPr>
              <w:t>Exécuter des tâches de conduite dynamiques longitudinales (accélération ou freinage) ou latérales (direction) lorsque le système est activé. Le système n</w:t>
            </w:r>
            <w:r w:rsidR="0073205C">
              <w:rPr>
                <w:sz w:val="18"/>
                <w:szCs w:val="18"/>
                <w:lang w:val="fr-FR"/>
              </w:rPr>
              <w:t>’</w:t>
            </w:r>
            <w:r w:rsidRPr="00EE7465">
              <w:rPr>
                <w:sz w:val="18"/>
                <w:szCs w:val="18"/>
                <w:lang w:val="fr-FR"/>
              </w:rPr>
              <w:t xml:space="preserve">est pas en mesure de détecter toutes les situations dans son </w:t>
            </w:r>
            <w:r>
              <w:rPr>
                <w:sz w:val="18"/>
                <w:szCs w:val="18"/>
                <w:lang w:val="fr-FR"/>
              </w:rPr>
              <w:t>domaine de conception fonctionnelle</w:t>
            </w:r>
            <w:r w:rsidRPr="00EE7465">
              <w:rPr>
                <w:sz w:val="18"/>
                <w:szCs w:val="18"/>
                <w:lang w:val="fr-FR"/>
              </w:rPr>
              <w:t>.</w:t>
            </w:r>
          </w:p>
        </w:tc>
        <w:tc>
          <w:tcPr>
            <w:tcW w:w="1077" w:type="pct"/>
            <w:gridSpan w:val="2"/>
            <w:tcBorders>
              <w:top w:val="single" w:sz="4" w:space="0" w:color="auto"/>
              <w:bottom w:val="nil"/>
              <w:right w:val="single" w:sz="12" w:space="0" w:color="auto"/>
            </w:tcBorders>
            <w:shd w:val="clear" w:color="auto" w:fill="auto"/>
            <w:tcMar>
              <w:top w:w="0" w:type="dxa"/>
              <w:left w:w="0" w:type="dxa"/>
              <w:bottom w:w="0" w:type="dxa"/>
              <w:right w:w="0" w:type="dxa"/>
            </w:tcMar>
          </w:tcPr>
          <w:p w14:paraId="24220116"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Pr>
                <w:sz w:val="18"/>
                <w:szCs w:val="18"/>
                <w:lang w:val="fr-FR"/>
              </w:rPr>
              <w:t>1.</w:t>
            </w:r>
            <w:r>
              <w:rPr>
                <w:sz w:val="18"/>
                <w:szCs w:val="18"/>
                <w:lang w:val="fr-FR"/>
              </w:rPr>
              <w:tab/>
            </w:r>
            <w:r w:rsidRPr="00EE7465">
              <w:rPr>
                <w:sz w:val="18"/>
                <w:szCs w:val="18"/>
                <w:lang w:val="fr-FR"/>
              </w:rPr>
              <w:t>Exécuter des tâches de conduite dynamiques longitudinales (accélération ou freinage) ou latérales (direction) lorsque le système est activé. Le système n</w:t>
            </w:r>
            <w:r w:rsidR="0073205C">
              <w:rPr>
                <w:sz w:val="18"/>
                <w:szCs w:val="18"/>
                <w:lang w:val="fr-FR"/>
              </w:rPr>
              <w:t>’</w:t>
            </w:r>
            <w:r w:rsidRPr="00EE7465">
              <w:rPr>
                <w:sz w:val="18"/>
                <w:szCs w:val="18"/>
                <w:lang w:val="fr-FR"/>
              </w:rPr>
              <w:t xml:space="preserve">est pas en mesure de détecter toutes les situations dans son </w:t>
            </w:r>
            <w:r>
              <w:rPr>
                <w:sz w:val="18"/>
                <w:szCs w:val="18"/>
                <w:lang w:val="fr-FR"/>
              </w:rPr>
              <w:t>domaine de conception fonctionnelle</w:t>
            </w:r>
            <w:r w:rsidRPr="00EE7465">
              <w:rPr>
                <w:sz w:val="18"/>
                <w:szCs w:val="18"/>
                <w:lang w:val="fr-FR"/>
              </w:rPr>
              <w:t>.</w:t>
            </w:r>
          </w:p>
        </w:tc>
        <w:tc>
          <w:tcPr>
            <w:tcW w:w="1047" w:type="pct"/>
            <w:tcBorders>
              <w:top w:val="single" w:sz="4" w:space="0" w:color="auto"/>
              <w:left w:val="single" w:sz="12" w:space="0" w:color="auto"/>
              <w:bottom w:val="nil"/>
            </w:tcBorders>
            <w:shd w:val="clear" w:color="auto" w:fill="auto"/>
            <w:tcMar>
              <w:top w:w="0" w:type="dxa"/>
              <w:left w:w="0" w:type="dxa"/>
              <w:bottom w:w="0" w:type="dxa"/>
              <w:right w:w="0" w:type="dxa"/>
            </w:tcMar>
          </w:tcPr>
          <w:p w14:paraId="4790683B"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Pr>
                <w:sz w:val="18"/>
                <w:szCs w:val="18"/>
                <w:lang w:val="fr-FR"/>
              </w:rPr>
              <w:t>1.</w:t>
            </w:r>
            <w:r>
              <w:rPr>
                <w:sz w:val="18"/>
                <w:szCs w:val="18"/>
                <w:lang w:val="fr-FR"/>
              </w:rPr>
              <w:tab/>
            </w:r>
            <w:r w:rsidRPr="00EE7465">
              <w:rPr>
                <w:sz w:val="18"/>
                <w:szCs w:val="18"/>
                <w:lang w:val="fr-FR"/>
              </w:rPr>
              <w:t>Exécuter des parcelles longitudinales (accélération/</w:t>
            </w:r>
            <w:r>
              <w:rPr>
                <w:sz w:val="18"/>
                <w:szCs w:val="18"/>
                <w:lang w:val="fr-FR"/>
              </w:rPr>
              <w:t xml:space="preserve"> </w:t>
            </w:r>
            <w:r w:rsidRPr="00EE7465">
              <w:rPr>
                <w:sz w:val="18"/>
                <w:szCs w:val="18"/>
                <w:lang w:val="fr-FR"/>
              </w:rPr>
              <w:t>freinage) et latérales (direction) des</w:t>
            </w:r>
            <w:r>
              <w:rPr>
                <w:sz w:val="18"/>
                <w:szCs w:val="18"/>
                <w:lang w:val="fr-FR"/>
              </w:rPr>
              <w:t> </w:t>
            </w:r>
            <w:r w:rsidRPr="00EE7465">
              <w:rPr>
                <w:sz w:val="18"/>
                <w:szCs w:val="18"/>
                <w:lang w:val="fr-FR"/>
              </w:rPr>
              <w:t>tâches de conduite dynamique lorsque le système est activé. Le</w:t>
            </w:r>
            <w:r>
              <w:rPr>
                <w:sz w:val="18"/>
                <w:szCs w:val="18"/>
                <w:lang w:val="fr-FR"/>
              </w:rPr>
              <w:t> </w:t>
            </w:r>
            <w:r w:rsidRPr="00EE7465">
              <w:rPr>
                <w:sz w:val="18"/>
                <w:szCs w:val="18"/>
                <w:lang w:val="fr-FR"/>
              </w:rPr>
              <w:t>système doit surveiller l</w:t>
            </w:r>
            <w:r w:rsidR="0073205C">
              <w:rPr>
                <w:sz w:val="18"/>
                <w:szCs w:val="18"/>
                <w:lang w:val="fr-FR"/>
              </w:rPr>
              <w:t>’</w:t>
            </w:r>
            <w:r w:rsidRPr="00EE7465">
              <w:rPr>
                <w:sz w:val="18"/>
                <w:szCs w:val="18"/>
                <w:lang w:val="fr-FR"/>
              </w:rPr>
              <w:t>environnement de conduite afin de</w:t>
            </w:r>
            <w:r>
              <w:rPr>
                <w:sz w:val="18"/>
                <w:szCs w:val="18"/>
                <w:lang w:val="fr-FR"/>
              </w:rPr>
              <w:t> </w:t>
            </w:r>
            <w:r w:rsidRPr="00EE7465">
              <w:rPr>
                <w:sz w:val="18"/>
                <w:szCs w:val="18"/>
                <w:lang w:val="fr-FR"/>
              </w:rPr>
              <w:t>prendre des décisions opérationnelles lorsqu</w:t>
            </w:r>
            <w:r w:rsidR="0073205C">
              <w:rPr>
                <w:sz w:val="18"/>
                <w:szCs w:val="18"/>
                <w:lang w:val="fr-FR"/>
              </w:rPr>
              <w:t>’</w:t>
            </w:r>
            <w:r w:rsidRPr="00EE7465">
              <w:rPr>
                <w:sz w:val="18"/>
                <w:szCs w:val="18"/>
                <w:lang w:val="fr-FR"/>
              </w:rPr>
              <w:t>il est activé.</w:t>
            </w:r>
          </w:p>
        </w:tc>
        <w:tc>
          <w:tcPr>
            <w:tcW w:w="936" w:type="pct"/>
            <w:tcBorders>
              <w:top w:val="single" w:sz="4" w:space="0" w:color="auto"/>
              <w:bottom w:val="nil"/>
            </w:tcBorders>
            <w:shd w:val="clear" w:color="auto" w:fill="auto"/>
            <w:tcMar>
              <w:top w:w="0" w:type="dxa"/>
              <w:left w:w="0" w:type="dxa"/>
              <w:bottom w:w="0" w:type="dxa"/>
              <w:right w:w="0" w:type="dxa"/>
            </w:tcMar>
          </w:tcPr>
          <w:p w14:paraId="09FB84F7"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Pr>
                <w:sz w:val="18"/>
                <w:szCs w:val="18"/>
                <w:lang w:val="fr-FR"/>
              </w:rPr>
              <w:t>1.</w:t>
            </w:r>
            <w:r>
              <w:rPr>
                <w:sz w:val="18"/>
                <w:szCs w:val="18"/>
                <w:lang w:val="fr-FR"/>
              </w:rPr>
              <w:tab/>
            </w:r>
            <w:r w:rsidRPr="00EE7465">
              <w:rPr>
                <w:sz w:val="18"/>
                <w:szCs w:val="18"/>
                <w:lang w:val="fr-FR"/>
              </w:rPr>
              <w:t>Exécuter des parcelles longitudinales (accélération/freinage) et latérales (direction) des tâches de conduite dynamique lorsque le système est activé. Le système doit surveiller l</w:t>
            </w:r>
            <w:r w:rsidR="0073205C">
              <w:rPr>
                <w:sz w:val="18"/>
                <w:szCs w:val="18"/>
                <w:lang w:val="fr-FR"/>
              </w:rPr>
              <w:t>’</w:t>
            </w:r>
            <w:r w:rsidRPr="00EE7465">
              <w:rPr>
                <w:sz w:val="18"/>
                <w:szCs w:val="18"/>
                <w:lang w:val="fr-FR"/>
              </w:rPr>
              <w:t xml:space="preserve">environnement de conduite pour toute décision concernant le </w:t>
            </w:r>
            <w:r>
              <w:rPr>
                <w:sz w:val="18"/>
                <w:szCs w:val="18"/>
                <w:lang w:val="fr-FR"/>
              </w:rPr>
              <w:t>domaine de conception fonctionnelle</w:t>
            </w:r>
            <w:r w:rsidRPr="00EE7465">
              <w:rPr>
                <w:sz w:val="18"/>
                <w:szCs w:val="18"/>
                <w:lang w:val="fr-FR"/>
              </w:rPr>
              <w:t xml:space="preserve"> (par exemple survenue d</w:t>
            </w:r>
            <w:r w:rsidR="0073205C">
              <w:rPr>
                <w:sz w:val="18"/>
                <w:szCs w:val="18"/>
                <w:lang w:val="fr-FR"/>
              </w:rPr>
              <w:t>’</w:t>
            </w:r>
            <w:r w:rsidRPr="00EE7465">
              <w:rPr>
                <w:sz w:val="18"/>
                <w:szCs w:val="18"/>
                <w:lang w:val="fr-FR"/>
              </w:rPr>
              <w:t>un véhicule prioritaire).</w:t>
            </w:r>
          </w:p>
        </w:tc>
        <w:tc>
          <w:tcPr>
            <w:tcW w:w="691" w:type="pct"/>
            <w:tcBorders>
              <w:top w:val="single" w:sz="4" w:space="0" w:color="auto"/>
              <w:bottom w:val="nil"/>
            </w:tcBorders>
            <w:shd w:val="clear" w:color="auto" w:fill="auto"/>
            <w:tcMar>
              <w:top w:w="0" w:type="dxa"/>
              <w:left w:w="0" w:type="dxa"/>
              <w:bottom w:w="0" w:type="dxa"/>
              <w:right w:w="0" w:type="dxa"/>
            </w:tcMar>
          </w:tcPr>
          <w:p w14:paraId="1128AFEE"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Pr>
                <w:sz w:val="18"/>
                <w:szCs w:val="18"/>
                <w:lang w:val="fr-FR"/>
              </w:rPr>
              <w:t>1.</w:t>
            </w:r>
            <w:r>
              <w:rPr>
                <w:sz w:val="18"/>
                <w:szCs w:val="18"/>
                <w:lang w:val="fr-FR"/>
              </w:rPr>
              <w:tab/>
            </w:r>
            <w:r w:rsidRPr="00EE7465">
              <w:rPr>
                <w:sz w:val="18"/>
                <w:szCs w:val="18"/>
                <w:lang w:val="fr-FR"/>
              </w:rPr>
              <w:t>Surveiller l</w:t>
            </w:r>
            <w:r w:rsidR="0073205C">
              <w:rPr>
                <w:sz w:val="18"/>
                <w:szCs w:val="18"/>
                <w:lang w:val="fr-FR"/>
              </w:rPr>
              <w:t>’</w:t>
            </w:r>
            <w:r w:rsidRPr="00EE7465">
              <w:rPr>
                <w:sz w:val="18"/>
                <w:szCs w:val="18"/>
                <w:lang w:val="fr-FR"/>
              </w:rPr>
              <w:t>environnement de conduite.</w:t>
            </w:r>
          </w:p>
        </w:tc>
      </w:tr>
      <w:tr w:rsidR="00336C5B" w:rsidRPr="00EE7465" w14:paraId="785CB604" w14:textId="77777777" w:rsidTr="00873D8B">
        <w:trPr>
          <w:trHeight w:hRule="exact" w:val="20"/>
        </w:trPr>
        <w:tc>
          <w:tcPr>
            <w:tcW w:w="445" w:type="pct"/>
            <w:vMerge/>
            <w:shd w:val="clear" w:color="auto" w:fill="auto"/>
            <w:tcMar>
              <w:top w:w="43" w:type="dxa"/>
              <w:left w:w="85" w:type="dxa"/>
              <w:bottom w:w="43" w:type="dxa"/>
              <w:right w:w="85" w:type="dxa"/>
            </w:tcMar>
          </w:tcPr>
          <w:p w14:paraId="3E082999" w14:textId="77777777" w:rsidR="00336C5B" w:rsidRPr="00EE7465" w:rsidRDefault="00336C5B" w:rsidP="00E41504">
            <w:pPr>
              <w:suppressAutoHyphens w:val="0"/>
              <w:spacing w:before="60" w:after="60" w:line="220" w:lineRule="atLeast"/>
              <w:ind w:left="57" w:right="57"/>
              <w:rPr>
                <w:b/>
                <w:bCs/>
                <w:strike/>
                <w:sz w:val="18"/>
                <w:szCs w:val="18"/>
                <w:lang w:val="fr-FR"/>
              </w:rPr>
            </w:pPr>
          </w:p>
        </w:tc>
        <w:tc>
          <w:tcPr>
            <w:tcW w:w="805" w:type="pct"/>
            <w:tcBorders>
              <w:top w:val="nil"/>
            </w:tcBorders>
            <w:shd w:val="clear" w:color="auto" w:fill="auto"/>
            <w:tcMar>
              <w:top w:w="0" w:type="dxa"/>
              <w:left w:w="0" w:type="dxa"/>
              <w:bottom w:w="0" w:type="dxa"/>
              <w:right w:w="0" w:type="dxa"/>
            </w:tcMar>
          </w:tcPr>
          <w:p w14:paraId="5A30B869" w14:textId="77777777" w:rsidR="00336C5B" w:rsidRPr="00EE7465" w:rsidRDefault="00336C5B" w:rsidP="00336C5B">
            <w:pPr>
              <w:keepNext/>
              <w:keepLines/>
              <w:tabs>
                <w:tab w:val="left" w:pos="295"/>
              </w:tabs>
              <w:suppressAutoHyphens w:val="0"/>
              <w:spacing w:before="60" w:after="60" w:line="220" w:lineRule="atLeast"/>
              <w:ind w:left="57" w:right="57"/>
              <w:rPr>
                <w:sz w:val="18"/>
                <w:szCs w:val="18"/>
                <w:lang w:val="fr-FR"/>
              </w:rPr>
            </w:pPr>
          </w:p>
        </w:tc>
        <w:tc>
          <w:tcPr>
            <w:tcW w:w="1077" w:type="pct"/>
            <w:gridSpan w:val="2"/>
            <w:tcBorders>
              <w:top w:val="nil"/>
              <w:right w:val="single" w:sz="12" w:space="0" w:color="auto"/>
            </w:tcBorders>
            <w:shd w:val="clear" w:color="auto" w:fill="auto"/>
            <w:tcMar>
              <w:top w:w="0" w:type="dxa"/>
              <w:left w:w="0" w:type="dxa"/>
              <w:bottom w:w="0" w:type="dxa"/>
              <w:right w:w="0" w:type="dxa"/>
            </w:tcMar>
          </w:tcPr>
          <w:p w14:paraId="1A1F6837" w14:textId="77777777" w:rsidR="00336C5B" w:rsidRDefault="00336C5B" w:rsidP="00336C5B">
            <w:pPr>
              <w:keepNext/>
              <w:keepLines/>
              <w:tabs>
                <w:tab w:val="left" w:pos="295"/>
              </w:tabs>
              <w:suppressAutoHyphens w:val="0"/>
              <w:spacing w:before="60" w:after="60" w:line="220" w:lineRule="atLeast"/>
              <w:ind w:left="57" w:right="57"/>
              <w:rPr>
                <w:sz w:val="18"/>
                <w:szCs w:val="18"/>
                <w:lang w:val="fr-FR"/>
              </w:rPr>
            </w:pPr>
          </w:p>
        </w:tc>
        <w:tc>
          <w:tcPr>
            <w:tcW w:w="1047" w:type="pct"/>
            <w:tcBorders>
              <w:top w:val="nil"/>
              <w:left w:val="single" w:sz="12" w:space="0" w:color="auto"/>
            </w:tcBorders>
            <w:shd w:val="clear" w:color="auto" w:fill="auto"/>
            <w:tcMar>
              <w:top w:w="0" w:type="dxa"/>
              <w:left w:w="0" w:type="dxa"/>
              <w:bottom w:w="0" w:type="dxa"/>
              <w:right w:w="0" w:type="dxa"/>
            </w:tcMar>
          </w:tcPr>
          <w:p w14:paraId="41EDD82D" w14:textId="77777777" w:rsidR="00336C5B" w:rsidRDefault="00336C5B" w:rsidP="00336C5B">
            <w:pPr>
              <w:keepNext/>
              <w:keepLines/>
              <w:tabs>
                <w:tab w:val="left" w:pos="295"/>
              </w:tabs>
              <w:suppressAutoHyphens w:val="0"/>
              <w:spacing w:before="60" w:after="60" w:line="220" w:lineRule="atLeast"/>
              <w:ind w:left="57" w:right="57"/>
              <w:rPr>
                <w:sz w:val="18"/>
                <w:szCs w:val="18"/>
                <w:lang w:val="fr-FR"/>
              </w:rPr>
            </w:pPr>
          </w:p>
        </w:tc>
        <w:tc>
          <w:tcPr>
            <w:tcW w:w="936" w:type="pct"/>
            <w:tcBorders>
              <w:top w:val="nil"/>
            </w:tcBorders>
            <w:shd w:val="clear" w:color="auto" w:fill="auto"/>
            <w:tcMar>
              <w:top w:w="0" w:type="dxa"/>
              <w:left w:w="0" w:type="dxa"/>
              <w:bottom w:w="0" w:type="dxa"/>
              <w:right w:w="0" w:type="dxa"/>
            </w:tcMar>
          </w:tcPr>
          <w:p w14:paraId="5C8B1A27" w14:textId="77777777" w:rsidR="00336C5B" w:rsidRPr="00EE7465" w:rsidRDefault="00336C5B" w:rsidP="00336C5B">
            <w:pPr>
              <w:keepNext/>
              <w:keepLines/>
              <w:tabs>
                <w:tab w:val="left" w:pos="295"/>
              </w:tabs>
              <w:suppressAutoHyphens w:val="0"/>
              <w:spacing w:before="60" w:after="60" w:line="220" w:lineRule="atLeast"/>
              <w:ind w:left="57" w:right="57"/>
              <w:rPr>
                <w:sz w:val="18"/>
                <w:szCs w:val="18"/>
                <w:lang w:val="fr-FR"/>
              </w:rPr>
            </w:pPr>
          </w:p>
        </w:tc>
        <w:tc>
          <w:tcPr>
            <w:tcW w:w="691" w:type="pct"/>
            <w:tcBorders>
              <w:top w:val="nil"/>
            </w:tcBorders>
            <w:shd w:val="clear" w:color="auto" w:fill="auto"/>
            <w:tcMar>
              <w:top w:w="0" w:type="dxa"/>
              <w:left w:w="0" w:type="dxa"/>
              <w:bottom w:w="0" w:type="dxa"/>
              <w:right w:w="0" w:type="dxa"/>
            </w:tcMar>
          </w:tcPr>
          <w:p w14:paraId="5F7721E8" w14:textId="77777777" w:rsidR="00336C5B" w:rsidRPr="00EE7465" w:rsidRDefault="00336C5B" w:rsidP="00336C5B">
            <w:pPr>
              <w:keepNext/>
              <w:keepLines/>
              <w:tabs>
                <w:tab w:val="left" w:pos="295"/>
              </w:tabs>
              <w:suppressAutoHyphens w:val="0"/>
              <w:spacing w:before="60" w:after="60" w:line="220" w:lineRule="atLeast"/>
              <w:ind w:left="57" w:right="57"/>
              <w:rPr>
                <w:sz w:val="18"/>
                <w:szCs w:val="18"/>
                <w:lang w:val="fr-FR"/>
              </w:rPr>
            </w:pPr>
          </w:p>
        </w:tc>
      </w:tr>
      <w:tr w:rsidR="00B06D1F" w:rsidRPr="00EE7465" w14:paraId="4D8FA424" w14:textId="77777777" w:rsidTr="00873D8B">
        <w:tc>
          <w:tcPr>
            <w:tcW w:w="445" w:type="pct"/>
            <w:vMerge/>
            <w:tcBorders>
              <w:bottom w:val="single" w:sz="4" w:space="0" w:color="auto"/>
            </w:tcBorders>
            <w:shd w:val="clear" w:color="auto" w:fill="auto"/>
            <w:tcMar>
              <w:top w:w="43" w:type="dxa"/>
              <w:left w:w="85" w:type="dxa"/>
              <w:bottom w:w="43" w:type="dxa"/>
              <w:right w:w="85" w:type="dxa"/>
            </w:tcMar>
          </w:tcPr>
          <w:p w14:paraId="17BFB782" w14:textId="77777777" w:rsidR="00B06D1F" w:rsidRPr="00EE7465" w:rsidRDefault="00B06D1F" w:rsidP="00E41504">
            <w:pPr>
              <w:suppressAutoHyphens w:val="0"/>
              <w:spacing w:before="60" w:after="60" w:line="220" w:lineRule="atLeast"/>
              <w:ind w:left="57" w:right="57"/>
              <w:rPr>
                <w:b/>
                <w:bCs/>
                <w:strike/>
                <w:sz w:val="18"/>
                <w:szCs w:val="18"/>
                <w:lang w:val="fr-FR"/>
              </w:rPr>
            </w:pPr>
          </w:p>
        </w:tc>
        <w:tc>
          <w:tcPr>
            <w:tcW w:w="805" w:type="pct"/>
            <w:tcBorders>
              <w:bottom w:val="single" w:sz="4" w:space="0" w:color="auto"/>
            </w:tcBorders>
            <w:shd w:val="clear" w:color="auto" w:fill="auto"/>
            <w:tcMar>
              <w:top w:w="0" w:type="dxa"/>
              <w:left w:w="0" w:type="dxa"/>
              <w:bottom w:w="0" w:type="dxa"/>
              <w:right w:w="0" w:type="dxa"/>
            </w:tcMar>
          </w:tcPr>
          <w:p w14:paraId="30EFBA0A" w14:textId="77777777" w:rsidR="00B06D1F" w:rsidRPr="00EE7465" w:rsidRDefault="00B06D1F" w:rsidP="00336C5B">
            <w:pPr>
              <w:keepNext/>
              <w:keepLines/>
              <w:tabs>
                <w:tab w:val="left" w:pos="295"/>
              </w:tabs>
              <w:suppressAutoHyphens w:val="0"/>
              <w:spacing w:before="60" w:after="60" w:line="220" w:lineRule="atLeast"/>
              <w:ind w:left="57" w:right="57"/>
              <w:rPr>
                <w:sz w:val="18"/>
                <w:szCs w:val="18"/>
                <w:lang w:val="fr-FR"/>
              </w:rPr>
            </w:pPr>
            <w:r w:rsidRPr="00EE7465">
              <w:rPr>
                <w:sz w:val="18"/>
                <w:szCs w:val="18"/>
                <w:lang w:val="fr-FR"/>
              </w:rPr>
              <w:t>2</w:t>
            </w:r>
            <w:r>
              <w:rPr>
                <w:sz w:val="18"/>
                <w:szCs w:val="18"/>
                <w:lang w:val="fr-FR"/>
              </w:rPr>
              <w:t>.</w:t>
            </w:r>
            <w:r>
              <w:rPr>
                <w:sz w:val="18"/>
                <w:szCs w:val="18"/>
                <w:lang w:val="fr-FR"/>
              </w:rPr>
              <w:tab/>
            </w:r>
            <w:r w:rsidRPr="00EE7465">
              <w:rPr>
                <w:sz w:val="18"/>
                <w:szCs w:val="18"/>
                <w:lang w:val="fr-FR"/>
              </w:rPr>
              <w:t>Désactiver immédiatement le système à la demande du conducteur.</w:t>
            </w:r>
          </w:p>
        </w:tc>
        <w:tc>
          <w:tcPr>
            <w:tcW w:w="1077" w:type="pct"/>
            <w:gridSpan w:val="2"/>
            <w:tcBorders>
              <w:bottom w:val="single" w:sz="4" w:space="0" w:color="auto"/>
              <w:right w:val="single" w:sz="12" w:space="0" w:color="auto"/>
            </w:tcBorders>
            <w:shd w:val="clear" w:color="auto" w:fill="auto"/>
            <w:tcMar>
              <w:top w:w="0" w:type="dxa"/>
              <w:left w:w="0" w:type="dxa"/>
              <w:bottom w:w="0" w:type="dxa"/>
              <w:right w:w="0" w:type="dxa"/>
            </w:tcMar>
          </w:tcPr>
          <w:p w14:paraId="77C0D3DE" w14:textId="77777777" w:rsidR="00B06D1F" w:rsidRPr="00EE7465" w:rsidRDefault="00B06D1F" w:rsidP="00336C5B">
            <w:pPr>
              <w:keepNext/>
              <w:keepLines/>
              <w:tabs>
                <w:tab w:val="left" w:pos="295"/>
              </w:tabs>
              <w:suppressAutoHyphens w:val="0"/>
              <w:spacing w:before="60" w:after="60" w:line="220" w:lineRule="atLeast"/>
              <w:ind w:left="57" w:right="57"/>
              <w:rPr>
                <w:sz w:val="18"/>
                <w:szCs w:val="18"/>
                <w:lang w:val="fr-FR"/>
              </w:rPr>
            </w:pPr>
            <w:r>
              <w:rPr>
                <w:sz w:val="18"/>
                <w:szCs w:val="18"/>
                <w:lang w:val="fr-FR"/>
              </w:rPr>
              <w:t>2.</w:t>
            </w:r>
            <w:r>
              <w:rPr>
                <w:sz w:val="18"/>
                <w:szCs w:val="18"/>
                <w:lang w:val="fr-FR"/>
              </w:rPr>
              <w:tab/>
            </w:r>
            <w:r w:rsidRPr="00EE7465">
              <w:rPr>
                <w:sz w:val="18"/>
                <w:szCs w:val="18"/>
                <w:lang w:val="fr-FR"/>
              </w:rPr>
              <w:t>Désactiver immédiatement le système à la demande du conducteur.</w:t>
            </w:r>
          </w:p>
        </w:tc>
        <w:tc>
          <w:tcPr>
            <w:tcW w:w="1047" w:type="pct"/>
            <w:tcBorders>
              <w:left w:val="single" w:sz="12" w:space="0" w:color="auto"/>
              <w:bottom w:val="single" w:sz="4" w:space="0" w:color="auto"/>
            </w:tcBorders>
            <w:shd w:val="clear" w:color="auto" w:fill="auto"/>
            <w:tcMar>
              <w:top w:w="0" w:type="dxa"/>
              <w:left w:w="0" w:type="dxa"/>
              <w:bottom w:w="0" w:type="dxa"/>
              <w:right w:w="0" w:type="dxa"/>
            </w:tcMar>
          </w:tcPr>
          <w:p w14:paraId="3B8CDB5E" w14:textId="77777777" w:rsidR="00B06D1F" w:rsidRPr="00EE7465" w:rsidRDefault="00B06D1F" w:rsidP="00336C5B">
            <w:pPr>
              <w:keepNext/>
              <w:keepLines/>
              <w:tabs>
                <w:tab w:val="left" w:pos="295"/>
              </w:tabs>
              <w:suppressAutoHyphens w:val="0"/>
              <w:spacing w:before="60" w:after="60" w:line="220" w:lineRule="atLeast"/>
              <w:ind w:left="57" w:right="57"/>
              <w:rPr>
                <w:sz w:val="18"/>
                <w:szCs w:val="18"/>
                <w:lang w:val="fr-FR"/>
              </w:rPr>
            </w:pPr>
            <w:r>
              <w:rPr>
                <w:sz w:val="18"/>
                <w:szCs w:val="18"/>
                <w:lang w:val="fr-FR"/>
              </w:rPr>
              <w:t>2.</w:t>
            </w:r>
            <w:r>
              <w:rPr>
                <w:sz w:val="18"/>
                <w:szCs w:val="18"/>
                <w:lang w:val="fr-FR"/>
              </w:rPr>
              <w:tab/>
            </w:r>
            <w:r w:rsidRPr="00EE7465">
              <w:rPr>
                <w:sz w:val="18"/>
                <w:szCs w:val="18"/>
                <w:lang w:val="fr-FR"/>
              </w:rPr>
              <w:t>N</w:t>
            </w:r>
            <w:r w:rsidR="0073205C">
              <w:rPr>
                <w:sz w:val="18"/>
                <w:szCs w:val="18"/>
                <w:lang w:val="fr-FR"/>
              </w:rPr>
              <w:t>’</w:t>
            </w:r>
            <w:r w:rsidRPr="00EE7465">
              <w:rPr>
                <w:sz w:val="18"/>
                <w:szCs w:val="18"/>
                <w:lang w:val="fr-FR"/>
              </w:rPr>
              <w:t>autoriser l</w:t>
            </w:r>
            <w:r w:rsidR="0073205C">
              <w:rPr>
                <w:sz w:val="18"/>
                <w:szCs w:val="18"/>
                <w:lang w:val="fr-FR"/>
              </w:rPr>
              <w:t>’</w:t>
            </w:r>
            <w:r w:rsidRPr="00EE7465">
              <w:rPr>
                <w:sz w:val="18"/>
                <w:szCs w:val="18"/>
                <w:lang w:val="fr-FR"/>
              </w:rPr>
              <w:t>activation que dans les conditions pour lesquelles il a été conçu. Le système doit être désactivé immédiatement à la demande du conducteur. Toutefois, le système peut retarder momentanément la désactivation lorsque la reprise de contrôle immédiate par le conducteur risquerait de compromettre la sécurité.</w:t>
            </w:r>
          </w:p>
        </w:tc>
        <w:tc>
          <w:tcPr>
            <w:tcW w:w="936" w:type="pct"/>
            <w:tcBorders>
              <w:bottom w:val="single" w:sz="4" w:space="0" w:color="auto"/>
            </w:tcBorders>
            <w:shd w:val="clear" w:color="auto" w:fill="auto"/>
            <w:tcMar>
              <w:top w:w="0" w:type="dxa"/>
              <w:left w:w="0" w:type="dxa"/>
              <w:bottom w:w="0" w:type="dxa"/>
              <w:right w:w="0" w:type="dxa"/>
            </w:tcMar>
          </w:tcPr>
          <w:p w14:paraId="25C87865" w14:textId="77777777" w:rsidR="00B06D1F" w:rsidRPr="00EE7465" w:rsidRDefault="00B06D1F" w:rsidP="00336C5B">
            <w:pPr>
              <w:keepNext/>
              <w:keepLines/>
              <w:tabs>
                <w:tab w:val="left" w:pos="295"/>
              </w:tabs>
              <w:suppressAutoHyphens w:val="0"/>
              <w:spacing w:before="60" w:after="60" w:line="220" w:lineRule="atLeast"/>
              <w:ind w:left="57" w:right="57"/>
              <w:rPr>
                <w:sz w:val="18"/>
                <w:szCs w:val="18"/>
                <w:lang w:val="fr-FR"/>
              </w:rPr>
            </w:pPr>
            <w:r w:rsidRPr="00EE7465">
              <w:rPr>
                <w:sz w:val="18"/>
                <w:szCs w:val="18"/>
                <w:lang w:val="fr-FR"/>
              </w:rPr>
              <w:t>2.</w:t>
            </w:r>
            <w:r>
              <w:rPr>
                <w:sz w:val="18"/>
                <w:szCs w:val="18"/>
                <w:lang w:val="fr-FR"/>
              </w:rPr>
              <w:tab/>
            </w:r>
            <w:r w:rsidRPr="00EE7465">
              <w:rPr>
                <w:sz w:val="18"/>
                <w:szCs w:val="18"/>
                <w:lang w:val="fr-FR"/>
              </w:rPr>
              <w:t>Ne permettre l</w:t>
            </w:r>
            <w:r w:rsidR="0073205C">
              <w:rPr>
                <w:sz w:val="18"/>
                <w:szCs w:val="18"/>
                <w:lang w:val="fr-FR"/>
              </w:rPr>
              <w:t>’</w:t>
            </w:r>
            <w:r w:rsidRPr="00EE7465">
              <w:rPr>
                <w:sz w:val="18"/>
                <w:szCs w:val="18"/>
                <w:lang w:val="fr-FR"/>
              </w:rPr>
              <w:t>activation que dans les conditions pour lesquelles il a été conçu. Le système doit être désactivé immédiatement à la demande du conducteur. Toutefois, le système peut retarder momentanément la désactivation lorsque la reprise de contrôle immédiate par le conducteur risquerait de compromettre la sécurité.</w:t>
            </w:r>
          </w:p>
        </w:tc>
        <w:tc>
          <w:tcPr>
            <w:tcW w:w="691" w:type="pct"/>
            <w:tcBorders>
              <w:bottom w:val="single" w:sz="4" w:space="0" w:color="auto"/>
            </w:tcBorders>
            <w:shd w:val="clear" w:color="auto" w:fill="auto"/>
            <w:tcMar>
              <w:top w:w="0" w:type="dxa"/>
              <w:left w:w="0" w:type="dxa"/>
              <w:bottom w:w="0" w:type="dxa"/>
              <w:right w:w="0" w:type="dxa"/>
            </w:tcMar>
          </w:tcPr>
          <w:p w14:paraId="16BF8CF7" w14:textId="77777777" w:rsidR="00B06D1F" w:rsidRPr="00EE7465" w:rsidRDefault="00B06D1F" w:rsidP="00336C5B">
            <w:pPr>
              <w:keepNext/>
              <w:keepLines/>
              <w:tabs>
                <w:tab w:val="left" w:pos="295"/>
              </w:tabs>
              <w:suppressAutoHyphens w:val="0"/>
              <w:spacing w:before="60" w:after="60" w:line="220" w:lineRule="atLeast"/>
              <w:ind w:left="57" w:right="57"/>
              <w:rPr>
                <w:sz w:val="18"/>
                <w:szCs w:val="18"/>
                <w:lang w:val="fr-FR"/>
              </w:rPr>
            </w:pPr>
            <w:r w:rsidRPr="00EE7465">
              <w:rPr>
                <w:sz w:val="18"/>
                <w:szCs w:val="18"/>
                <w:lang w:val="fr-FR"/>
              </w:rPr>
              <w:t>2.</w:t>
            </w:r>
            <w:r>
              <w:rPr>
                <w:sz w:val="18"/>
                <w:szCs w:val="18"/>
                <w:lang w:val="fr-FR"/>
              </w:rPr>
              <w:tab/>
            </w:r>
            <w:r w:rsidRPr="00EE7465">
              <w:rPr>
                <w:sz w:val="18"/>
                <w:szCs w:val="18"/>
                <w:lang w:val="fr-FR"/>
              </w:rPr>
              <w:t xml:space="preserve">Exécuter des tâches de conduite dynamiques longitudinales (accélération ou freinage) ou latérales (direction). </w:t>
            </w:r>
          </w:p>
        </w:tc>
      </w:tr>
      <w:tr w:rsidR="00B06D1F" w:rsidRPr="00EE7465" w14:paraId="6713E4C7" w14:textId="77777777" w:rsidTr="00873D8B">
        <w:tc>
          <w:tcPr>
            <w:tcW w:w="445" w:type="pct"/>
            <w:vMerge w:val="restart"/>
            <w:shd w:val="clear" w:color="auto" w:fill="auto"/>
            <w:tcMar>
              <w:top w:w="43" w:type="dxa"/>
              <w:left w:w="85" w:type="dxa"/>
              <w:bottom w:w="43" w:type="dxa"/>
              <w:right w:w="85" w:type="dxa"/>
            </w:tcMar>
          </w:tcPr>
          <w:p w14:paraId="1A98CCB3" w14:textId="77777777" w:rsidR="00B06D1F" w:rsidRPr="00EE7465" w:rsidRDefault="00B06D1F" w:rsidP="00E41504">
            <w:pPr>
              <w:keepNext/>
              <w:spacing w:before="60" w:after="60" w:line="220" w:lineRule="atLeast"/>
              <w:ind w:left="57" w:right="57"/>
              <w:rPr>
                <w:b/>
                <w:bCs/>
                <w:strike/>
                <w:sz w:val="18"/>
                <w:szCs w:val="18"/>
                <w:lang w:val="fr-FR"/>
              </w:rPr>
            </w:pPr>
          </w:p>
        </w:tc>
        <w:tc>
          <w:tcPr>
            <w:tcW w:w="805" w:type="pct"/>
            <w:shd w:val="clear" w:color="auto" w:fill="auto"/>
            <w:tcMar>
              <w:top w:w="43" w:type="dxa"/>
              <w:left w:w="43" w:type="dxa"/>
              <w:bottom w:w="43" w:type="dxa"/>
              <w:right w:w="43" w:type="dxa"/>
            </w:tcMar>
          </w:tcPr>
          <w:p w14:paraId="72F1BDC6" w14:textId="77777777" w:rsidR="00B06D1F" w:rsidRPr="00EE7465" w:rsidRDefault="00B06D1F" w:rsidP="00E41504">
            <w:pPr>
              <w:keepNext/>
              <w:suppressAutoHyphens w:val="0"/>
              <w:spacing w:before="40" w:after="40" w:line="220" w:lineRule="atLeast"/>
              <w:ind w:left="57" w:right="57"/>
              <w:rPr>
                <w:sz w:val="18"/>
                <w:szCs w:val="18"/>
                <w:lang w:val="fr-FR"/>
              </w:rPr>
            </w:pPr>
          </w:p>
        </w:tc>
        <w:tc>
          <w:tcPr>
            <w:tcW w:w="1077" w:type="pct"/>
            <w:gridSpan w:val="2"/>
            <w:tcBorders>
              <w:right w:val="single" w:sz="12" w:space="0" w:color="auto"/>
            </w:tcBorders>
            <w:shd w:val="clear" w:color="auto" w:fill="auto"/>
            <w:tcMar>
              <w:top w:w="0" w:type="dxa"/>
              <w:left w:w="0" w:type="dxa"/>
              <w:bottom w:w="0" w:type="dxa"/>
              <w:right w:w="0" w:type="dxa"/>
            </w:tcMar>
          </w:tcPr>
          <w:p w14:paraId="3F0A5176" w14:textId="77777777" w:rsidR="00B06D1F" w:rsidRPr="00EE7465" w:rsidRDefault="00B06D1F" w:rsidP="004D6CBD">
            <w:pPr>
              <w:keepNext/>
              <w:tabs>
                <w:tab w:val="left" w:pos="295"/>
              </w:tabs>
              <w:suppressAutoHyphens w:val="0"/>
              <w:spacing w:before="60" w:after="60" w:line="220" w:lineRule="atLeast"/>
              <w:ind w:left="57" w:right="57"/>
              <w:rPr>
                <w:sz w:val="18"/>
                <w:szCs w:val="18"/>
                <w:lang w:val="fr-FR"/>
              </w:rPr>
            </w:pPr>
            <w:r w:rsidRPr="00EE7465">
              <w:rPr>
                <w:sz w:val="18"/>
                <w:szCs w:val="18"/>
                <w:lang w:val="fr-FR"/>
              </w:rPr>
              <w:t>3.</w:t>
            </w:r>
            <w:r>
              <w:rPr>
                <w:sz w:val="18"/>
                <w:szCs w:val="18"/>
                <w:lang w:val="fr-FR"/>
              </w:rPr>
              <w:tab/>
            </w:r>
            <w:r w:rsidRPr="00EE7465">
              <w:rPr>
                <w:sz w:val="18"/>
                <w:szCs w:val="18"/>
                <w:lang w:val="fr-FR"/>
              </w:rPr>
              <w:t>Pas de demandes de reprise du contrôle, seulement des avertissements.</w:t>
            </w:r>
          </w:p>
        </w:tc>
        <w:tc>
          <w:tcPr>
            <w:tcW w:w="1047" w:type="pct"/>
            <w:tcBorders>
              <w:left w:val="single" w:sz="12" w:space="0" w:color="auto"/>
            </w:tcBorders>
            <w:shd w:val="clear" w:color="auto" w:fill="auto"/>
            <w:tcMar>
              <w:top w:w="0" w:type="dxa"/>
              <w:left w:w="0" w:type="dxa"/>
              <w:bottom w:w="0" w:type="dxa"/>
              <w:right w:w="0" w:type="dxa"/>
            </w:tcMar>
          </w:tcPr>
          <w:p w14:paraId="09E3F184"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3.</w:t>
            </w:r>
            <w:r>
              <w:rPr>
                <w:sz w:val="18"/>
                <w:szCs w:val="18"/>
                <w:lang w:val="fr-FR"/>
              </w:rPr>
              <w:tab/>
            </w:r>
            <w:r w:rsidRPr="00EE7465">
              <w:rPr>
                <w:sz w:val="18"/>
                <w:szCs w:val="18"/>
                <w:lang w:val="fr-FR"/>
              </w:rPr>
              <w:t>L</w:t>
            </w:r>
            <w:r w:rsidRPr="00F56471">
              <w:rPr>
                <w:spacing w:val="-1"/>
                <w:sz w:val="18"/>
                <w:szCs w:val="18"/>
                <w:lang w:val="fr-FR"/>
              </w:rPr>
              <w:t>e système n</w:t>
            </w:r>
            <w:r w:rsidR="0073205C">
              <w:rPr>
                <w:spacing w:val="-1"/>
                <w:sz w:val="18"/>
                <w:szCs w:val="18"/>
                <w:lang w:val="fr-FR"/>
              </w:rPr>
              <w:t>’</w:t>
            </w:r>
            <w:r w:rsidRPr="00F56471">
              <w:rPr>
                <w:spacing w:val="-1"/>
                <w:sz w:val="18"/>
                <w:szCs w:val="18"/>
                <w:lang w:val="fr-FR"/>
              </w:rPr>
              <w:t>est désactivé automatiquement qu</w:t>
            </w:r>
            <w:r w:rsidR="0073205C">
              <w:rPr>
                <w:spacing w:val="-1"/>
                <w:sz w:val="18"/>
                <w:szCs w:val="18"/>
                <w:lang w:val="fr-FR"/>
              </w:rPr>
              <w:t>’</w:t>
            </w:r>
            <w:r w:rsidRPr="00F56471">
              <w:rPr>
                <w:spacing w:val="-1"/>
                <w:sz w:val="18"/>
                <w:szCs w:val="18"/>
                <w:lang w:val="fr-FR"/>
              </w:rPr>
              <w:t>après avoir demandé au conducteur de reprendre le contrôle avec un délai suffisant. Peut, dans certaines circonstances limitées, passer à l</w:t>
            </w:r>
            <w:r w:rsidR="0073205C">
              <w:rPr>
                <w:spacing w:val="-1"/>
                <w:sz w:val="18"/>
                <w:szCs w:val="18"/>
                <w:lang w:val="fr-FR"/>
              </w:rPr>
              <w:t>’</w:t>
            </w:r>
            <w:r w:rsidRPr="00F56471">
              <w:rPr>
                <w:spacing w:val="-1"/>
                <w:sz w:val="18"/>
                <w:szCs w:val="18"/>
                <w:lang w:val="fr-FR"/>
              </w:rPr>
              <w:t>état de risque minimal si le conducteur ne reprend pas le contrôle. Il serait bénéfique que les dispositifs d</w:t>
            </w:r>
            <w:r w:rsidR="0073205C">
              <w:rPr>
                <w:spacing w:val="-1"/>
                <w:sz w:val="18"/>
                <w:szCs w:val="18"/>
                <w:lang w:val="fr-FR"/>
              </w:rPr>
              <w:t>’</w:t>
            </w:r>
            <w:r w:rsidRPr="00F56471">
              <w:rPr>
                <w:spacing w:val="-1"/>
                <w:sz w:val="18"/>
                <w:szCs w:val="18"/>
                <w:lang w:val="fr-FR"/>
              </w:rPr>
              <w:t>affichage des véhicules utilisés pour les activités secondaires soient également utilisés pour améliorer le processus de reprise du contrôle par le conducteur.</w:t>
            </w:r>
          </w:p>
        </w:tc>
        <w:tc>
          <w:tcPr>
            <w:tcW w:w="936" w:type="pct"/>
            <w:shd w:val="clear" w:color="auto" w:fill="auto"/>
            <w:tcMar>
              <w:top w:w="0" w:type="dxa"/>
              <w:left w:w="0" w:type="dxa"/>
              <w:bottom w:w="0" w:type="dxa"/>
              <w:right w:w="0" w:type="dxa"/>
            </w:tcMar>
          </w:tcPr>
          <w:p w14:paraId="08B4F9AC"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3.</w:t>
            </w:r>
            <w:r>
              <w:rPr>
                <w:sz w:val="18"/>
                <w:szCs w:val="18"/>
                <w:lang w:val="fr-FR"/>
              </w:rPr>
              <w:tab/>
            </w:r>
            <w:r w:rsidRPr="00EE7465">
              <w:rPr>
                <w:sz w:val="18"/>
                <w:szCs w:val="18"/>
                <w:lang w:val="fr-FR"/>
              </w:rPr>
              <w:t>Doit se désactiver automatiquement si les conditions de conception ou les limites ne sont plus respectées et être en mesure de placer le véhicule dans une situation de risque minimal. Peut aussi faire une demande de reprise du contrôle avant de se désactiver.</w:t>
            </w:r>
          </w:p>
        </w:tc>
        <w:tc>
          <w:tcPr>
            <w:tcW w:w="691" w:type="pct"/>
            <w:shd w:val="clear" w:color="auto" w:fill="auto"/>
            <w:tcMar>
              <w:top w:w="0" w:type="dxa"/>
              <w:left w:w="0" w:type="dxa"/>
              <w:bottom w:w="0" w:type="dxa"/>
              <w:right w:w="0" w:type="dxa"/>
            </w:tcMar>
          </w:tcPr>
          <w:p w14:paraId="21DAEF1D"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3.</w:t>
            </w:r>
            <w:r>
              <w:rPr>
                <w:sz w:val="18"/>
                <w:szCs w:val="18"/>
                <w:lang w:val="fr-FR"/>
              </w:rPr>
              <w:tab/>
            </w:r>
            <w:r w:rsidRPr="00EE7465">
              <w:rPr>
                <w:sz w:val="18"/>
                <w:szCs w:val="18"/>
                <w:lang w:val="fr-FR"/>
              </w:rPr>
              <w:t>Exécuter les sous-tâches relatives à la détection et à la gestion d</w:t>
            </w:r>
            <w:r w:rsidR="0073205C">
              <w:rPr>
                <w:sz w:val="18"/>
                <w:szCs w:val="18"/>
                <w:lang w:val="fr-FR"/>
              </w:rPr>
              <w:t>’</w:t>
            </w:r>
            <w:r w:rsidRPr="00EE7465">
              <w:rPr>
                <w:sz w:val="18"/>
                <w:szCs w:val="18"/>
                <w:lang w:val="fr-FR"/>
              </w:rPr>
              <w:t>objets et d</w:t>
            </w:r>
            <w:r w:rsidR="0073205C">
              <w:rPr>
                <w:sz w:val="18"/>
                <w:szCs w:val="18"/>
                <w:lang w:val="fr-FR"/>
              </w:rPr>
              <w:t>’</w:t>
            </w:r>
            <w:r w:rsidRPr="00EE7465">
              <w:rPr>
                <w:sz w:val="18"/>
                <w:szCs w:val="18"/>
                <w:lang w:val="fr-FR"/>
              </w:rPr>
              <w:t>événements afférentes à la conduite dynamique. Dans les scénarios extrêmes, aucun contrôle humain n</w:t>
            </w:r>
            <w:r w:rsidR="0073205C">
              <w:rPr>
                <w:sz w:val="18"/>
                <w:szCs w:val="18"/>
                <w:lang w:val="fr-FR"/>
              </w:rPr>
              <w:t>’</w:t>
            </w:r>
            <w:r w:rsidRPr="00EE7465">
              <w:rPr>
                <w:sz w:val="18"/>
                <w:szCs w:val="18"/>
                <w:lang w:val="fr-FR"/>
              </w:rPr>
              <w:t>est nécessaire.</w:t>
            </w:r>
          </w:p>
        </w:tc>
      </w:tr>
      <w:tr w:rsidR="00B06D1F" w:rsidRPr="00EE7465" w14:paraId="03BF0AA8" w14:textId="77777777" w:rsidTr="00873D8B">
        <w:tc>
          <w:tcPr>
            <w:tcW w:w="445" w:type="pct"/>
            <w:vMerge/>
            <w:tcBorders>
              <w:bottom w:val="nil"/>
            </w:tcBorders>
            <w:shd w:val="clear" w:color="auto" w:fill="auto"/>
            <w:tcMar>
              <w:top w:w="43" w:type="dxa"/>
              <w:left w:w="85" w:type="dxa"/>
              <w:bottom w:w="43" w:type="dxa"/>
              <w:right w:w="85" w:type="dxa"/>
            </w:tcMar>
          </w:tcPr>
          <w:p w14:paraId="013C9DCF" w14:textId="77777777" w:rsidR="00B06D1F" w:rsidRPr="00EE7465" w:rsidRDefault="00B06D1F" w:rsidP="00E41504">
            <w:pPr>
              <w:suppressAutoHyphens w:val="0"/>
              <w:spacing w:before="60" w:after="60" w:line="220" w:lineRule="atLeast"/>
              <w:ind w:left="57" w:right="57"/>
              <w:rPr>
                <w:b/>
                <w:bCs/>
                <w:strike/>
                <w:sz w:val="18"/>
                <w:szCs w:val="18"/>
                <w:lang w:val="fr-FR"/>
              </w:rPr>
            </w:pPr>
          </w:p>
        </w:tc>
        <w:tc>
          <w:tcPr>
            <w:tcW w:w="805" w:type="pct"/>
            <w:tcBorders>
              <w:bottom w:val="nil"/>
            </w:tcBorders>
            <w:shd w:val="clear" w:color="auto" w:fill="auto"/>
            <w:tcMar>
              <w:top w:w="43" w:type="dxa"/>
              <w:left w:w="43" w:type="dxa"/>
              <w:bottom w:w="43" w:type="dxa"/>
              <w:right w:w="43" w:type="dxa"/>
            </w:tcMar>
          </w:tcPr>
          <w:p w14:paraId="0D7EB6D0" w14:textId="77777777" w:rsidR="00B06D1F" w:rsidRPr="00EE7465" w:rsidRDefault="00B06D1F" w:rsidP="00E41504">
            <w:pPr>
              <w:suppressAutoHyphens w:val="0"/>
              <w:spacing w:before="40" w:after="40" w:line="220" w:lineRule="atLeast"/>
              <w:ind w:left="57" w:right="57"/>
              <w:rPr>
                <w:sz w:val="18"/>
                <w:szCs w:val="18"/>
                <w:lang w:val="fr-FR"/>
              </w:rPr>
            </w:pPr>
          </w:p>
        </w:tc>
        <w:tc>
          <w:tcPr>
            <w:tcW w:w="1077" w:type="pct"/>
            <w:gridSpan w:val="2"/>
            <w:tcBorders>
              <w:bottom w:val="nil"/>
              <w:right w:val="single" w:sz="12" w:space="0" w:color="auto"/>
            </w:tcBorders>
            <w:shd w:val="clear" w:color="auto" w:fill="auto"/>
            <w:tcMar>
              <w:top w:w="0" w:type="dxa"/>
              <w:left w:w="0" w:type="dxa"/>
              <w:bottom w:w="0" w:type="dxa"/>
              <w:right w:w="0" w:type="dxa"/>
            </w:tcMar>
          </w:tcPr>
          <w:p w14:paraId="51380E46"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4.</w:t>
            </w:r>
            <w:r>
              <w:rPr>
                <w:sz w:val="18"/>
                <w:szCs w:val="18"/>
                <w:lang w:val="fr-FR"/>
              </w:rPr>
              <w:tab/>
            </w:r>
            <w:r w:rsidRPr="00EE7465">
              <w:rPr>
                <w:sz w:val="18"/>
                <w:szCs w:val="18"/>
                <w:lang w:val="fr-FR"/>
              </w:rPr>
              <w:t>Une fonction de détection de la vigilance du conducteur (par exemple, par détection de la position des mains sur le volant ou par caméra de surveillance contrôlant la position de la tête et les battements de paupières du conducteur, etc.) peut évaluer l</w:t>
            </w:r>
            <w:r w:rsidR="0073205C">
              <w:rPr>
                <w:sz w:val="18"/>
                <w:szCs w:val="18"/>
                <w:lang w:val="fr-FR"/>
              </w:rPr>
              <w:t>’</w:t>
            </w:r>
            <w:r w:rsidRPr="00EE7465">
              <w:rPr>
                <w:sz w:val="18"/>
                <w:szCs w:val="18"/>
                <w:lang w:val="fr-FR"/>
              </w:rPr>
              <w:t>implication du conducteur dans sa tâche de surveillance et sa capacité à intervenir immédiatement.</w:t>
            </w:r>
          </w:p>
        </w:tc>
        <w:tc>
          <w:tcPr>
            <w:tcW w:w="1047" w:type="pct"/>
            <w:tcBorders>
              <w:left w:val="single" w:sz="12" w:space="0" w:color="auto"/>
              <w:bottom w:val="nil"/>
            </w:tcBorders>
            <w:shd w:val="clear" w:color="auto" w:fill="auto"/>
            <w:tcMar>
              <w:top w:w="0" w:type="dxa"/>
              <w:left w:w="0" w:type="dxa"/>
              <w:bottom w:w="0" w:type="dxa"/>
              <w:right w:w="0" w:type="dxa"/>
            </w:tcMar>
          </w:tcPr>
          <w:p w14:paraId="6E88680F"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4.</w:t>
            </w:r>
            <w:r>
              <w:rPr>
                <w:sz w:val="18"/>
                <w:szCs w:val="18"/>
                <w:lang w:val="fr-FR"/>
              </w:rPr>
              <w:tab/>
            </w:r>
            <w:r w:rsidRPr="00EE7465">
              <w:rPr>
                <w:sz w:val="18"/>
                <w:szCs w:val="18"/>
                <w:lang w:val="fr-FR"/>
              </w:rPr>
              <w:t>La disponibilité du conducteur doit être détectée pour garantir que celui-ci est en mesure de reprendre le contrôle lorsque le système le lui demande. Les solutions techniques possibles vont de la détection des activités des mains du conducteur à la surveillance par caméras contrôlant la position de sa tête et ses battements de paupières.</w:t>
            </w:r>
          </w:p>
        </w:tc>
        <w:tc>
          <w:tcPr>
            <w:tcW w:w="936" w:type="pct"/>
            <w:tcBorders>
              <w:bottom w:val="nil"/>
            </w:tcBorders>
            <w:shd w:val="clear" w:color="auto" w:fill="auto"/>
            <w:tcMar>
              <w:top w:w="0" w:type="dxa"/>
              <w:left w:w="0" w:type="dxa"/>
              <w:bottom w:w="0" w:type="dxa"/>
              <w:right w:w="0" w:type="dxa"/>
            </w:tcMar>
          </w:tcPr>
          <w:p w14:paraId="020CFAB1"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4.</w:t>
            </w:r>
            <w:r>
              <w:rPr>
                <w:sz w:val="18"/>
                <w:szCs w:val="18"/>
                <w:lang w:val="fr-FR"/>
              </w:rPr>
              <w:tab/>
            </w:r>
            <w:r w:rsidRPr="00EE7465">
              <w:rPr>
                <w:sz w:val="18"/>
                <w:szCs w:val="18"/>
                <w:lang w:val="fr-FR"/>
              </w:rPr>
              <w:t>La disponibilité du conducteur doit être détectée pour garantir que celui-ci est en mesure de reprendre le contrôle lorsque le système le lui demande. Il peut cependant s</w:t>
            </w:r>
            <w:r w:rsidR="0073205C">
              <w:rPr>
                <w:sz w:val="18"/>
                <w:szCs w:val="18"/>
                <w:lang w:val="fr-FR"/>
              </w:rPr>
              <w:t>’</w:t>
            </w:r>
            <w:r w:rsidRPr="00EE7465">
              <w:rPr>
                <w:sz w:val="18"/>
                <w:szCs w:val="18"/>
                <w:lang w:val="fr-FR"/>
              </w:rPr>
              <w:t xml:space="preserve">agir de solutions plus légères que pour le niveau 3 car le système est capable de placer le véhicule dans une situation de risque minimal dans son </w:t>
            </w:r>
            <w:r>
              <w:rPr>
                <w:sz w:val="18"/>
                <w:szCs w:val="18"/>
                <w:lang w:val="fr-FR"/>
              </w:rPr>
              <w:t>domaine de conception fonctionnelle</w:t>
            </w:r>
            <w:r w:rsidRPr="00EE7465">
              <w:rPr>
                <w:sz w:val="18"/>
                <w:szCs w:val="18"/>
                <w:lang w:val="fr-FR"/>
              </w:rPr>
              <w:t>.</w:t>
            </w:r>
          </w:p>
        </w:tc>
        <w:tc>
          <w:tcPr>
            <w:tcW w:w="691" w:type="pct"/>
            <w:tcBorders>
              <w:bottom w:val="nil"/>
            </w:tcBorders>
            <w:shd w:val="clear" w:color="auto" w:fill="auto"/>
            <w:tcMar>
              <w:top w:w="0" w:type="dxa"/>
              <w:left w:w="0" w:type="dxa"/>
              <w:bottom w:w="0" w:type="dxa"/>
              <w:right w:w="0" w:type="dxa"/>
            </w:tcMar>
          </w:tcPr>
          <w:p w14:paraId="46FA19DD"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4.</w:t>
            </w:r>
            <w:r>
              <w:rPr>
                <w:sz w:val="18"/>
                <w:szCs w:val="18"/>
                <w:lang w:val="fr-FR"/>
              </w:rPr>
              <w:tab/>
            </w:r>
            <w:r w:rsidRPr="00EE7465">
              <w:rPr>
                <w:sz w:val="18"/>
                <w:szCs w:val="18"/>
                <w:lang w:val="fr-FR"/>
              </w:rPr>
              <w:t>Le système place le véhicule dans une situation de risque minimal.</w:t>
            </w:r>
          </w:p>
        </w:tc>
      </w:tr>
      <w:tr w:rsidR="00EA3FD4" w:rsidRPr="00EE7465" w14:paraId="3A8645FD" w14:textId="77777777" w:rsidTr="00873D8B">
        <w:tc>
          <w:tcPr>
            <w:tcW w:w="445" w:type="pct"/>
            <w:vMerge w:val="restart"/>
            <w:tcBorders>
              <w:top w:val="nil"/>
            </w:tcBorders>
            <w:shd w:val="clear" w:color="auto" w:fill="auto"/>
            <w:tcMar>
              <w:top w:w="43" w:type="dxa"/>
              <w:left w:w="85" w:type="dxa"/>
              <w:bottom w:w="43" w:type="dxa"/>
              <w:right w:w="85" w:type="dxa"/>
            </w:tcMar>
          </w:tcPr>
          <w:p w14:paraId="53089191" w14:textId="77777777" w:rsidR="00EA3FD4" w:rsidRPr="00EE7465" w:rsidRDefault="00EA3FD4" w:rsidP="00E41504">
            <w:pPr>
              <w:suppressAutoHyphens w:val="0"/>
              <w:spacing w:before="60" w:after="60" w:line="220" w:lineRule="atLeast"/>
              <w:ind w:left="57" w:right="57"/>
              <w:rPr>
                <w:b/>
                <w:bCs/>
                <w:strike/>
                <w:sz w:val="18"/>
                <w:szCs w:val="18"/>
                <w:lang w:val="fr-FR"/>
              </w:rPr>
            </w:pPr>
          </w:p>
        </w:tc>
        <w:tc>
          <w:tcPr>
            <w:tcW w:w="805" w:type="pct"/>
            <w:tcBorders>
              <w:top w:val="nil"/>
            </w:tcBorders>
            <w:shd w:val="clear" w:color="auto" w:fill="auto"/>
            <w:tcMar>
              <w:top w:w="43" w:type="dxa"/>
              <w:left w:w="43" w:type="dxa"/>
              <w:bottom w:w="43" w:type="dxa"/>
              <w:right w:w="43" w:type="dxa"/>
            </w:tcMar>
          </w:tcPr>
          <w:p w14:paraId="0AC54CE8" w14:textId="77777777" w:rsidR="00EA3FD4" w:rsidRPr="00EE7465" w:rsidRDefault="00EA3FD4" w:rsidP="00E41504">
            <w:pPr>
              <w:suppressAutoHyphens w:val="0"/>
              <w:spacing w:before="60" w:after="60" w:line="220" w:lineRule="atLeast"/>
              <w:ind w:left="57" w:right="57"/>
              <w:rPr>
                <w:sz w:val="18"/>
                <w:szCs w:val="18"/>
                <w:lang w:val="fr-FR"/>
              </w:rPr>
            </w:pPr>
          </w:p>
        </w:tc>
        <w:tc>
          <w:tcPr>
            <w:tcW w:w="1077" w:type="pct"/>
            <w:gridSpan w:val="2"/>
            <w:tcBorders>
              <w:top w:val="nil"/>
              <w:right w:val="single" w:sz="12" w:space="0" w:color="auto"/>
            </w:tcBorders>
            <w:shd w:val="clear" w:color="auto" w:fill="auto"/>
            <w:tcMar>
              <w:top w:w="43" w:type="dxa"/>
              <w:left w:w="43" w:type="dxa"/>
              <w:bottom w:w="43" w:type="dxa"/>
              <w:right w:w="43" w:type="dxa"/>
            </w:tcMar>
          </w:tcPr>
          <w:p w14:paraId="4E2422F8" w14:textId="77777777" w:rsidR="00EA3FD4" w:rsidRPr="00EE7465" w:rsidRDefault="00EA3FD4" w:rsidP="00E41504">
            <w:pPr>
              <w:suppressAutoHyphens w:val="0"/>
              <w:spacing w:before="60" w:after="60" w:line="220" w:lineRule="atLeast"/>
              <w:ind w:left="57" w:right="57"/>
              <w:rPr>
                <w:sz w:val="18"/>
                <w:szCs w:val="18"/>
                <w:lang w:val="fr-FR"/>
              </w:rPr>
            </w:pPr>
          </w:p>
        </w:tc>
        <w:tc>
          <w:tcPr>
            <w:tcW w:w="1047" w:type="pct"/>
            <w:tcBorders>
              <w:top w:val="nil"/>
              <w:left w:val="single" w:sz="12" w:space="0" w:color="auto"/>
            </w:tcBorders>
            <w:shd w:val="clear" w:color="auto" w:fill="auto"/>
            <w:tcMar>
              <w:top w:w="0" w:type="dxa"/>
              <w:left w:w="0" w:type="dxa"/>
              <w:bottom w:w="0" w:type="dxa"/>
              <w:right w:w="0" w:type="dxa"/>
            </w:tcMar>
          </w:tcPr>
          <w:p w14:paraId="5B5E50E5" w14:textId="77777777" w:rsidR="00EA3FD4" w:rsidRPr="00EE7465" w:rsidRDefault="00EA3FD4" w:rsidP="00E41504">
            <w:pPr>
              <w:keepNext/>
              <w:tabs>
                <w:tab w:val="left" w:pos="295"/>
              </w:tabs>
              <w:suppressAutoHyphens w:val="0"/>
              <w:spacing w:before="60" w:after="60" w:line="220" w:lineRule="atLeast"/>
              <w:ind w:left="57" w:right="57"/>
              <w:rPr>
                <w:sz w:val="18"/>
                <w:szCs w:val="18"/>
                <w:lang w:val="fr-FR"/>
              </w:rPr>
            </w:pPr>
          </w:p>
        </w:tc>
        <w:tc>
          <w:tcPr>
            <w:tcW w:w="936" w:type="pct"/>
            <w:tcBorders>
              <w:top w:val="nil"/>
            </w:tcBorders>
            <w:shd w:val="clear" w:color="auto" w:fill="auto"/>
            <w:tcMar>
              <w:top w:w="0" w:type="dxa"/>
              <w:left w:w="0" w:type="dxa"/>
              <w:bottom w:w="0" w:type="dxa"/>
              <w:right w:w="0" w:type="dxa"/>
            </w:tcMar>
          </w:tcPr>
          <w:p w14:paraId="4C524200" w14:textId="77777777" w:rsidR="00EA3FD4" w:rsidRPr="00EE7465" w:rsidRDefault="00EA3FD4" w:rsidP="00E41504">
            <w:pPr>
              <w:keepNext/>
              <w:tabs>
                <w:tab w:val="left" w:pos="295"/>
              </w:tabs>
              <w:suppressAutoHyphens w:val="0"/>
              <w:spacing w:before="60" w:after="60" w:line="220" w:lineRule="atLeast"/>
              <w:ind w:left="57" w:right="57"/>
              <w:rPr>
                <w:sz w:val="18"/>
                <w:szCs w:val="18"/>
                <w:lang w:val="fr-FR"/>
              </w:rPr>
            </w:pPr>
          </w:p>
        </w:tc>
        <w:tc>
          <w:tcPr>
            <w:tcW w:w="691" w:type="pct"/>
            <w:tcBorders>
              <w:top w:val="nil"/>
            </w:tcBorders>
            <w:shd w:val="clear" w:color="auto" w:fill="auto"/>
            <w:tcMar>
              <w:top w:w="43" w:type="dxa"/>
              <w:left w:w="43" w:type="dxa"/>
              <w:bottom w:w="43" w:type="dxa"/>
              <w:right w:w="43" w:type="dxa"/>
            </w:tcMar>
          </w:tcPr>
          <w:p w14:paraId="0ABAC78E" w14:textId="77777777" w:rsidR="00EA3FD4" w:rsidRPr="00EE7465" w:rsidRDefault="00EA3FD4" w:rsidP="00E41504">
            <w:pPr>
              <w:suppressAutoHyphens w:val="0"/>
              <w:spacing w:before="60" w:after="60" w:line="220" w:lineRule="atLeast"/>
              <w:ind w:left="57" w:right="57"/>
              <w:rPr>
                <w:sz w:val="18"/>
                <w:szCs w:val="18"/>
                <w:lang w:val="fr-FR"/>
              </w:rPr>
            </w:pPr>
          </w:p>
        </w:tc>
      </w:tr>
      <w:tr w:rsidR="00B06D1F" w:rsidRPr="00EE7465" w14:paraId="63832FCB" w14:textId="77777777" w:rsidTr="00873D8B">
        <w:tc>
          <w:tcPr>
            <w:tcW w:w="445" w:type="pct"/>
            <w:vMerge/>
            <w:tcBorders>
              <w:bottom w:val="single" w:sz="12" w:space="0" w:color="auto"/>
            </w:tcBorders>
            <w:shd w:val="clear" w:color="auto" w:fill="auto"/>
            <w:tcMar>
              <w:top w:w="43" w:type="dxa"/>
              <w:left w:w="85" w:type="dxa"/>
              <w:bottom w:w="43" w:type="dxa"/>
              <w:right w:w="85" w:type="dxa"/>
            </w:tcMar>
          </w:tcPr>
          <w:p w14:paraId="4C37C59D" w14:textId="77777777" w:rsidR="00B06D1F" w:rsidRPr="00EE7465" w:rsidRDefault="00B06D1F" w:rsidP="00E41504">
            <w:pPr>
              <w:suppressAutoHyphens w:val="0"/>
              <w:spacing w:before="60" w:after="60" w:line="220" w:lineRule="atLeast"/>
              <w:ind w:left="57" w:right="57"/>
              <w:rPr>
                <w:b/>
                <w:bCs/>
                <w:strike/>
                <w:sz w:val="18"/>
                <w:szCs w:val="18"/>
                <w:lang w:val="fr-FR"/>
              </w:rPr>
            </w:pPr>
          </w:p>
        </w:tc>
        <w:tc>
          <w:tcPr>
            <w:tcW w:w="805" w:type="pct"/>
            <w:tcBorders>
              <w:bottom w:val="single" w:sz="12" w:space="0" w:color="auto"/>
            </w:tcBorders>
            <w:shd w:val="clear" w:color="auto" w:fill="auto"/>
            <w:tcMar>
              <w:top w:w="43" w:type="dxa"/>
              <w:left w:w="43" w:type="dxa"/>
              <w:bottom w:w="43" w:type="dxa"/>
              <w:right w:w="43" w:type="dxa"/>
            </w:tcMar>
          </w:tcPr>
          <w:p w14:paraId="12A4F58C" w14:textId="77777777" w:rsidR="00B06D1F" w:rsidRPr="00EE7465" w:rsidRDefault="00B06D1F" w:rsidP="00E41504">
            <w:pPr>
              <w:suppressAutoHyphens w:val="0"/>
              <w:spacing w:before="60" w:after="60" w:line="220" w:lineRule="atLeast"/>
              <w:ind w:left="57" w:right="57"/>
              <w:rPr>
                <w:sz w:val="18"/>
                <w:szCs w:val="18"/>
                <w:lang w:val="fr-FR"/>
              </w:rPr>
            </w:pPr>
          </w:p>
        </w:tc>
        <w:tc>
          <w:tcPr>
            <w:tcW w:w="1077" w:type="pct"/>
            <w:gridSpan w:val="2"/>
            <w:tcBorders>
              <w:bottom w:val="single" w:sz="12" w:space="0" w:color="auto"/>
              <w:right w:val="single" w:sz="12" w:space="0" w:color="auto"/>
            </w:tcBorders>
            <w:shd w:val="clear" w:color="auto" w:fill="auto"/>
            <w:tcMar>
              <w:top w:w="43" w:type="dxa"/>
              <w:left w:w="43" w:type="dxa"/>
              <w:bottom w:w="43" w:type="dxa"/>
              <w:right w:w="43" w:type="dxa"/>
            </w:tcMar>
          </w:tcPr>
          <w:p w14:paraId="5D6CC9B5" w14:textId="77777777" w:rsidR="00B06D1F" w:rsidRPr="00EE7465" w:rsidRDefault="00B06D1F" w:rsidP="00E41504">
            <w:pPr>
              <w:suppressAutoHyphens w:val="0"/>
              <w:spacing w:before="60" w:after="60" w:line="220" w:lineRule="atLeast"/>
              <w:ind w:left="57" w:right="57"/>
              <w:rPr>
                <w:sz w:val="18"/>
                <w:szCs w:val="18"/>
                <w:lang w:val="fr-FR"/>
              </w:rPr>
            </w:pPr>
          </w:p>
        </w:tc>
        <w:tc>
          <w:tcPr>
            <w:tcW w:w="1047" w:type="pct"/>
            <w:tcBorders>
              <w:left w:val="single" w:sz="12" w:space="0" w:color="auto"/>
              <w:bottom w:val="single" w:sz="12" w:space="0" w:color="auto"/>
            </w:tcBorders>
            <w:shd w:val="clear" w:color="auto" w:fill="auto"/>
            <w:tcMar>
              <w:top w:w="0" w:type="dxa"/>
              <w:left w:w="0" w:type="dxa"/>
              <w:bottom w:w="0" w:type="dxa"/>
              <w:right w:w="0" w:type="dxa"/>
            </w:tcMar>
          </w:tcPr>
          <w:p w14:paraId="31831A64"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5.</w:t>
            </w:r>
            <w:r>
              <w:rPr>
                <w:sz w:val="18"/>
                <w:szCs w:val="18"/>
                <w:lang w:val="fr-FR"/>
              </w:rPr>
              <w:tab/>
            </w:r>
            <w:r w:rsidRPr="00EE7465">
              <w:rPr>
                <w:sz w:val="18"/>
                <w:szCs w:val="18"/>
                <w:lang w:val="fr-FR"/>
              </w:rPr>
              <w:t>Les mesures de freinage d</w:t>
            </w:r>
            <w:r w:rsidR="0073205C">
              <w:rPr>
                <w:sz w:val="18"/>
                <w:szCs w:val="18"/>
                <w:lang w:val="fr-FR"/>
              </w:rPr>
              <w:t>’</w:t>
            </w:r>
            <w:r w:rsidRPr="00EE7465">
              <w:rPr>
                <w:sz w:val="18"/>
                <w:szCs w:val="18"/>
                <w:lang w:val="fr-FR"/>
              </w:rPr>
              <w:t xml:space="preserve">urgence doivent être effectuées par le système </w:t>
            </w:r>
            <w:r w:rsidRPr="00EE7465">
              <w:rPr>
                <w:sz w:val="18"/>
                <w:szCs w:val="18"/>
                <w:lang w:val="fr-FR"/>
              </w:rPr>
              <w:lastRenderedPageBreak/>
              <w:t>et ne pas être attendues du conducteur (en raison des activités secondaires).</w:t>
            </w:r>
          </w:p>
        </w:tc>
        <w:tc>
          <w:tcPr>
            <w:tcW w:w="936" w:type="pct"/>
            <w:tcBorders>
              <w:bottom w:val="single" w:sz="12" w:space="0" w:color="auto"/>
            </w:tcBorders>
            <w:shd w:val="clear" w:color="auto" w:fill="auto"/>
            <w:tcMar>
              <w:top w:w="0" w:type="dxa"/>
              <w:left w:w="0" w:type="dxa"/>
              <w:bottom w:w="0" w:type="dxa"/>
              <w:right w:w="0" w:type="dxa"/>
            </w:tcMar>
          </w:tcPr>
          <w:p w14:paraId="0D984EEA"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lastRenderedPageBreak/>
              <w:t>5.</w:t>
            </w:r>
            <w:r>
              <w:rPr>
                <w:sz w:val="18"/>
                <w:szCs w:val="18"/>
                <w:lang w:val="fr-FR"/>
              </w:rPr>
              <w:tab/>
            </w:r>
            <w:r w:rsidRPr="00EE7465">
              <w:rPr>
                <w:sz w:val="18"/>
                <w:szCs w:val="18"/>
                <w:lang w:val="fr-FR"/>
              </w:rPr>
              <w:t>Les mesures de freinage d</w:t>
            </w:r>
            <w:r w:rsidR="0073205C">
              <w:rPr>
                <w:sz w:val="18"/>
                <w:szCs w:val="18"/>
                <w:lang w:val="fr-FR"/>
              </w:rPr>
              <w:t>’</w:t>
            </w:r>
            <w:r w:rsidRPr="00EE7465">
              <w:rPr>
                <w:sz w:val="18"/>
                <w:szCs w:val="18"/>
                <w:lang w:val="fr-FR"/>
              </w:rPr>
              <w:t xml:space="preserve">urgence doivent être effectuées par le système et ne pas être </w:t>
            </w:r>
            <w:r w:rsidRPr="00EE7465">
              <w:rPr>
                <w:sz w:val="18"/>
                <w:szCs w:val="18"/>
                <w:lang w:val="fr-FR"/>
              </w:rPr>
              <w:lastRenderedPageBreak/>
              <w:t>attendues du conducteur (en raison des activités secondaires).</w:t>
            </w:r>
          </w:p>
        </w:tc>
        <w:tc>
          <w:tcPr>
            <w:tcW w:w="691" w:type="pct"/>
            <w:tcBorders>
              <w:bottom w:val="single" w:sz="12" w:space="0" w:color="auto"/>
            </w:tcBorders>
            <w:shd w:val="clear" w:color="auto" w:fill="auto"/>
            <w:tcMar>
              <w:top w:w="43" w:type="dxa"/>
              <w:left w:w="43" w:type="dxa"/>
              <w:bottom w:w="43" w:type="dxa"/>
              <w:right w:w="43" w:type="dxa"/>
            </w:tcMar>
          </w:tcPr>
          <w:p w14:paraId="27181FA8" w14:textId="77777777" w:rsidR="00B06D1F" w:rsidRPr="00EE7465" w:rsidRDefault="00B06D1F" w:rsidP="00E41504">
            <w:pPr>
              <w:suppressAutoHyphens w:val="0"/>
              <w:spacing w:before="60" w:after="60" w:line="220" w:lineRule="atLeast"/>
              <w:ind w:left="57" w:right="57"/>
              <w:rPr>
                <w:sz w:val="18"/>
                <w:szCs w:val="18"/>
                <w:lang w:val="fr-FR"/>
              </w:rPr>
            </w:pPr>
          </w:p>
        </w:tc>
      </w:tr>
      <w:tr w:rsidR="00B06D1F" w:rsidRPr="00EE7465" w14:paraId="24B1FC76" w14:textId="77777777" w:rsidTr="00873D8B">
        <w:tc>
          <w:tcPr>
            <w:tcW w:w="445" w:type="pct"/>
            <w:vMerge w:val="restart"/>
            <w:tcBorders>
              <w:top w:val="single" w:sz="12" w:space="0" w:color="auto"/>
            </w:tcBorders>
            <w:shd w:val="clear" w:color="auto" w:fill="auto"/>
            <w:tcMar>
              <w:top w:w="0" w:type="dxa"/>
              <w:left w:w="0" w:type="dxa"/>
              <w:bottom w:w="0" w:type="dxa"/>
              <w:right w:w="0" w:type="dxa"/>
            </w:tcMar>
          </w:tcPr>
          <w:p w14:paraId="3ACD6EB1" w14:textId="77777777" w:rsidR="00B06D1F" w:rsidRPr="00EE7465" w:rsidRDefault="00B06D1F" w:rsidP="00E41504">
            <w:pPr>
              <w:suppressAutoHyphens w:val="0"/>
              <w:spacing w:before="60" w:after="60" w:line="220" w:lineRule="atLeast"/>
              <w:ind w:left="57" w:right="57"/>
              <w:rPr>
                <w:b/>
                <w:bCs/>
                <w:sz w:val="18"/>
                <w:szCs w:val="18"/>
                <w:lang w:val="fr-FR"/>
              </w:rPr>
            </w:pPr>
            <w:r w:rsidRPr="00EE7465">
              <w:rPr>
                <w:b/>
                <w:bCs/>
                <w:sz w:val="18"/>
                <w:szCs w:val="18"/>
                <w:lang w:val="fr-FR"/>
              </w:rPr>
              <w:t>Tâches du conducteur</w:t>
            </w:r>
          </w:p>
        </w:tc>
        <w:tc>
          <w:tcPr>
            <w:tcW w:w="805" w:type="pct"/>
            <w:tcBorders>
              <w:top w:val="single" w:sz="12" w:space="0" w:color="auto"/>
            </w:tcBorders>
            <w:shd w:val="clear" w:color="auto" w:fill="auto"/>
            <w:tcMar>
              <w:top w:w="0" w:type="dxa"/>
              <w:left w:w="0" w:type="dxa"/>
              <w:bottom w:w="0" w:type="dxa"/>
              <w:right w:w="0" w:type="dxa"/>
            </w:tcMar>
          </w:tcPr>
          <w:p w14:paraId="761C3E03" w14:textId="77777777" w:rsidR="00B06D1F" w:rsidRPr="00EE7465" w:rsidRDefault="00B06D1F" w:rsidP="00E41504">
            <w:pPr>
              <w:keepNext/>
              <w:tabs>
                <w:tab w:val="left" w:pos="295"/>
              </w:tabs>
              <w:suppressAutoHyphens w:val="0"/>
              <w:spacing w:before="60" w:after="60" w:line="220" w:lineRule="atLeast"/>
              <w:ind w:left="57" w:right="57"/>
              <w:rPr>
                <w:bCs/>
                <w:sz w:val="18"/>
                <w:szCs w:val="18"/>
                <w:lang w:val="fr-FR"/>
              </w:rPr>
            </w:pPr>
            <w:r w:rsidRPr="00EE7465">
              <w:rPr>
                <w:bCs/>
                <w:sz w:val="18"/>
                <w:szCs w:val="18"/>
                <w:lang w:val="fr-FR"/>
              </w:rPr>
              <w:t>1.</w:t>
            </w:r>
            <w:r>
              <w:rPr>
                <w:bCs/>
                <w:sz w:val="18"/>
                <w:szCs w:val="18"/>
                <w:lang w:val="fr-FR"/>
              </w:rPr>
              <w:tab/>
            </w:r>
            <w:r w:rsidRPr="00EE7465">
              <w:rPr>
                <w:bCs/>
                <w:sz w:val="18"/>
                <w:szCs w:val="18"/>
                <w:lang w:val="fr-FR"/>
              </w:rPr>
              <w:t>Déterminer quand il est approprié d</w:t>
            </w:r>
            <w:r w:rsidR="0073205C">
              <w:rPr>
                <w:bCs/>
                <w:sz w:val="18"/>
                <w:szCs w:val="18"/>
                <w:lang w:val="fr-FR"/>
              </w:rPr>
              <w:t>’</w:t>
            </w:r>
            <w:r w:rsidRPr="00EE7465">
              <w:rPr>
                <w:bCs/>
                <w:sz w:val="18"/>
                <w:szCs w:val="18"/>
                <w:lang w:val="fr-FR"/>
              </w:rPr>
              <w:t>activer et de désactiver le système d</w:t>
            </w:r>
            <w:r w:rsidR="0073205C">
              <w:rPr>
                <w:bCs/>
                <w:sz w:val="18"/>
                <w:szCs w:val="18"/>
                <w:lang w:val="fr-FR"/>
              </w:rPr>
              <w:t>’</w:t>
            </w:r>
            <w:r w:rsidRPr="00EE7465">
              <w:rPr>
                <w:bCs/>
                <w:sz w:val="18"/>
                <w:szCs w:val="18"/>
                <w:lang w:val="fr-FR"/>
              </w:rPr>
              <w:t>assistance.</w:t>
            </w:r>
          </w:p>
        </w:tc>
        <w:tc>
          <w:tcPr>
            <w:tcW w:w="1077" w:type="pct"/>
            <w:gridSpan w:val="2"/>
            <w:tcBorders>
              <w:top w:val="single" w:sz="12" w:space="0" w:color="auto"/>
              <w:right w:val="single" w:sz="12" w:space="0" w:color="auto"/>
            </w:tcBorders>
            <w:shd w:val="clear" w:color="auto" w:fill="auto"/>
            <w:tcMar>
              <w:top w:w="0" w:type="dxa"/>
              <w:left w:w="0" w:type="dxa"/>
              <w:bottom w:w="0" w:type="dxa"/>
              <w:right w:w="0" w:type="dxa"/>
            </w:tcMar>
          </w:tcPr>
          <w:p w14:paraId="3483DE65"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1.</w:t>
            </w:r>
            <w:r>
              <w:rPr>
                <w:sz w:val="18"/>
                <w:szCs w:val="18"/>
                <w:lang w:val="fr-FR"/>
              </w:rPr>
              <w:tab/>
            </w:r>
            <w:r w:rsidRPr="00EE7465">
              <w:rPr>
                <w:sz w:val="18"/>
                <w:szCs w:val="18"/>
                <w:lang w:val="fr-FR"/>
              </w:rPr>
              <w:t>Déterminer quand il est approprié d</w:t>
            </w:r>
            <w:r w:rsidR="0073205C">
              <w:rPr>
                <w:sz w:val="18"/>
                <w:szCs w:val="18"/>
                <w:lang w:val="fr-FR"/>
              </w:rPr>
              <w:t>’</w:t>
            </w:r>
            <w:r w:rsidRPr="00EE7465">
              <w:rPr>
                <w:sz w:val="18"/>
                <w:szCs w:val="18"/>
                <w:lang w:val="fr-FR"/>
              </w:rPr>
              <w:t>activer et de désactiver le système d</w:t>
            </w:r>
            <w:r w:rsidR="0073205C">
              <w:rPr>
                <w:sz w:val="18"/>
                <w:szCs w:val="18"/>
                <w:lang w:val="fr-FR"/>
              </w:rPr>
              <w:t>’</w:t>
            </w:r>
            <w:r w:rsidRPr="00EE7465">
              <w:rPr>
                <w:sz w:val="18"/>
                <w:szCs w:val="18"/>
                <w:lang w:val="fr-FR"/>
              </w:rPr>
              <w:t>assistance.</w:t>
            </w:r>
          </w:p>
        </w:tc>
        <w:tc>
          <w:tcPr>
            <w:tcW w:w="1047" w:type="pct"/>
            <w:tcBorders>
              <w:top w:val="single" w:sz="12" w:space="0" w:color="auto"/>
              <w:left w:val="single" w:sz="12" w:space="0" w:color="auto"/>
            </w:tcBorders>
            <w:shd w:val="clear" w:color="auto" w:fill="auto"/>
            <w:tcMar>
              <w:top w:w="0" w:type="dxa"/>
              <w:left w:w="0" w:type="dxa"/>
              <w:bottom w:w="0" w:type="dxa"/>
              <w:right w:w="0" w:type="dxa"/>
            </w:tcMar>
          </w:tcPr>
          <w:p w14:paraId="41F79259"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1.</w:t>
            </w:r>
            <w:r>
              <w:rPr>
                <w:sz w:val="18"/>
                <w:szCs w:val="18"/>
                <w:lang w:val="fr-FR"/>
              </w:rPr>
              <w:tab/>
            </w:r>
            <w:r w:rsidRPr="00EE7465">
              <w:rPr>
                <w:sz w:val="18"/>
                <w:szCs w:val="18"/>
                <w:lang w:val="fr-FR"/>
              </w:rPr>
              <w:t>Déterminer quand il est approprié d</w:t>
            </w:r>
            <w:r w:rsidR="0073205C">
              <w:rPr>
                <w:sz w:val="18"/>
                <w:szCs w:val="18"/>
                <w:lang w:val="fr-FR"/>
              </w:rPr>
              <w:t>’</w:t>
            </w:r>
            <w:r w:rsidRPr="00EE7465">
              <w:rPr>
                <w:sz w:val="18"/>
                <w:szCs w:val="18"/>
                <w:lang w:val="fr-FR"/>
              </w:rPr>
              <w:t>activer et de désactiver le système de conduite automatisée.</w:t>
            </w:r>
          </w:p>
        </w:tc>
        <w:tc>
          <w:tcPr>
            <w:tcW w:w="936" w:type="pct"/>
            <w:tcBorders>
              <w:top w:val="single" w:sz="12" w:space="0" w:color="auto"/>
            </w:tcBorders>
            <w:shd w:val="clear" w:color="auto" w:fill="auto"/>
            <w:tcMar>
              <w:top w:w="0" w:type="dxa"/>
              <w:left w:w="0" w:type="dxa"/>
              <w:bottom w:w="0" w:type="dxa"/>
              <w:right w:w="0" w:type="dxa"/>
            </w:tcMar>
          </w:tcPr>
          <w:p w14:paraId="51B62903"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1.</w:t>
            </w:r>
            <w:r>
              <w:rPr>
                <w:sz w:val="18"/>
                <w:szCs w:val="18"/>
                <w:lang w:val="fr-FR"/>
              </w:rPr>
              <w:tab/>
            </w:r>
            <w:r w:rsidRPr="00EE7465">
              <w:rPr>
                <w:sz w:val="18"/>
                <w:szCs w:val="18"/>
                <w:lang w:val="fr-FR"/>
              </w:rPr>
              <w:t>Déterminer quand il est approprié d</w:t>
            </w:r>
            <w:r w:rsidR="0073205C">
              <w:rPr>
                <w:sz w:val="18"/>
                <w:szCs w:val="18"/>
                <w:lang w:val="fr-FR"/>
              </w:rPr>
              <w:t>’</w:t>
            </w:r>
            <w:r w:rsidRPr="00EE7465">
              <w:rPr>
                <w:sz w:val="18"/>
                <w:szCs w:val="18"/>
                <w:lang w:val="fr-FR"/>
              </w:rPr>
              <w:t>activer et de désactiver le système de conduite automatisée.</w:t>
            </w:r>
          </w:p>
        </w:tc>
        <w:tc>
          <w:tcPr>
            <w:tcW w:w="691" w:type="pct"/>
            <w:tcBorders>
              <w:top w:val="single" w:sz="12" w:space="0" w:color="auto"/>
            </w:tcBorders>
            <w:shd w:val="clear" w:color="auto" w:fill="auto"/>
            <w:tcMar>
              <w:top w:w="0" w:type="dxa"/>
              <w:left w:w="0" w:type="dxa"/>
              <w:bottom w:w="0" w:type="dxa"/>
              <w:right w:w="0" w:type="dxa"/>
            </w:tcMar>
          </w:tcPr>
          <w:p w14:paraId="54503945"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1.</w:t>
            </w:r>
            <w:r>
              <w:rPr>
                <w:sz w:val="18"/>
                <w:szCs w:val="18"/>
                <w:lang w:val="fr-FR"/>
              </w:rPr>
              <w:tab/>
            </w:r>
            <w:r w:rsidRPr="00EE7465">
              <w:rPr>
                <w:sz w:val="18"/>
                <w:szCs w:val="18"/>
                <w:lang w:val="fr-FR"/>
              </w:rPr>
              <w:t>Activer et désactiver le système de conduite automatisée.</w:t>
            </w:r>
          </w:p>
        </w:tc>
      </w:tr>
      <w:tr w:rsidR="00B06D1F" w:rsidRPr="00EE7465" w14:paraId="1FE8F34B" w14:textId="77777777" w:rsidTr="00873D8B">
        <w:tc>
          <w:tcPr>
            <w:tcW w:w="445" w:type="pct"/>
            <w:vMerge/>
            <w:shd w:val="clear" w:color="auto" w:fill="auto"/>
            <w:tcMar>
              <w:top w:w="43" w:type="dxa"/>
              <w:left w:w="85" w:type="dxa"/>
              <w:bottom w:w="43" w:type="dxa"/>
              <w:right w:w="85" w:type="dxa"/>
            </w:tcMar>
          </w:tcPr>
          <w:p w14:paraId="5B2F0006" w14:textId="77777777" w:rsidR="00B06D1F" w:rsidRPr="00EE7465" w:rsidRDefault="00B06D1F" w:rsidP="00E41504">
            <w:pPr>
              <w:suppressAutoHyphens w:val="0"/>
              <w:spacing w:before="60" w:after="60" w:line="220" w:lineRule="atLeast"/>
              <w:ind w:left="57" w:right="57"/>
              <w:rPr>
                <w:b/>
                <w:bCs/>
                <w:sz w:val="18"/>
                <w:szCs w:val="18"/>
                <w:lang w:val="fr-FR"/>
              </w:rPr>
            </w:pPr>
          </w:p>
        </w:tc>
        <w:tc>
          <w:tcPr>
            <w:tcW w:w="805" w:type="pct"/>
            <w:shd w:val="clear" w:color="auto" w:fill="auto"/>
            <w:tcMar>
              <w:top w:w="0" w:type="dxa"/>
              <w:left w:w="0" w:type="dxa"/>
              <w:bottom w:w="0" w:type="dxa"/>
              <w:right w:w="0" w:type="dxa"/>
            </w:tcMar>
          </w:tcPr>
          <w:p w14:paraId="3520D91F" w14:textId="77777777" w:rsidR="00B06D1F" w:rsidRPr="00EE7465" w:rsidRDefault="00B06D1F" w:rsidP="00E41504">
            <w:pPr>
              <w:keepNext/>
              <w:tabs>
                <w:tab w:val="left" w:pos="295"/>
              </w:tabs>
              <w:suppressAutoHyphens w:val="0"/>
              <w:spacing w:before="60" w:after="60" w:line="220" w:lineRule="atLeast"/>
              <w:ind w:left="57" w:right="57"/>
              <w:rPr>
                <w:bCs/>
                <w:sz w:val="18"/>
                <w:szCs w:val="18"/>
                <w:lang w:val="fr-FR"/>
              </w:rPr>
            </w:pPr>
            <w:r w:rsidRPr="00EE7465">
              <w:rPr>
                <w:bCs/>
                <w:sz w:val="18"/>
                <w:szCs w:val="18"/>
                <w:lang w:val="fr-FR"/>
              </w:rPr>
              <w:t>2.</w:t>
            </w:r>
            <w:r>
              <w:rPr>
                <w:bCs/>
                <w:sz w:val="18"/>
                <w:szCs w:val="18"/>
                <w:lang w:val="fr-FR"/>
              </w:rPr>
              <w:tab/>
            </w:r>
            <w:r w:rsidRPr="00EE7465">
              <w:rPr>
                <w:bCs/>
                <w:sz w:val="18"/>
                <w:szCs w:val="18"/>
                <w:lang w:val="fr-FR"/>
              </w:rPr>
              <w:t>Surveiller l</w:t>
            </w:r>
            <w:r w:rsidR="0073205C">
              <w:rPr>
                <w:bCs/>
                <w:sz w:val="18"/>
                <w:szCs w:val="18"/>
                <w:lang w:val="fr-FR"/>
              </w:rPr>
              <w:t>’</w:t>
            </w:r>
            <w:r w:rsidRPr="00EE7465">
              <w:rPr>
                <w:bCs/>
                <w:sz w:val="18"/>
                <w:szCs w:val="18"/>
                <w:lang w:val="fr-FR"/>
              </w:rPr>
              <w:t>environnement de conduite. Exécuter les tâches de conduite dynamique longitudinales (accélération/freinage) et latérales (direction).</w:t>
            </w:r>
          </w:p>
        </w:tc>
        <w:tc>
          <w:tcPr>
            <w:tcW w:w="1077" w:type="pct"/>
            <w:gridSpan w:val="2"/>
            <w:tcBorders>
              <w:right w:val="single" w:sz="12" w:space="0" w:color="auto"/>
            </w:tcBorders>
            <w:shd w:val="clear" w:color="auto" w:fill="auto"/>
            <w:tcMar>
              <w:top w:w="0" w:type="dxa"/>
              <w:left w:w="0" w:type="dxa"/>
              <w:bottom w:w="0" w:type="dxa"/>
              <w:right w:w="0" w:type="dxa"/>
            </w:tcMar>
          </w:tcPr>
          <w:p w14:paraId="4836462A"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2.</w:t>
            </w:r>
            <w:r>
              <w:rPr>
                <w:sz w:val="18"/>
                <w:szCs w:val="18"/>
                <w:lang w:val="fr-FR"/>
              </w:rPr>
              <w:tab/>
            </w:r>
            <w:r w:rsidRPr="00EE7465">
              <w:rPr>
                <w:sz w:val="18"/>
                <w:szCs w:val="18"/>
                <w:lang w:val="fr-FR"/>
              </w:rPr>
              <w:t>Exécuter la détection et la gestion d</w:t>
            </w:r>
            <w:r w:rsidR="0073205C">
              <w:rPr>
                <w:sz w:val="18"/>
                <w:szCs w:val="18"/>
                <w:lang w:val="fr-FR"/>
              </w:rPr>
              <w:t>’</w:t>
            </w:r>
            <w:r w:rsidRPr="00EE7465">
              <w:rPr>
                <w:sz w:val="18"/>
                <w:szCs w:val="18"/>
                <w:lang w:val="fr-FR"/>
              </w:rPr>
              <w:t>objets et d</w:t>
            </w:r>
            <w:r w:rsidR="0073205C">
              <w:rPr>
                <w:sz w:val="18"/>
                <w:szCs w:val="18"/>
                <w:lang w:val="fr-FR"/>
              </w:rPr>
              <w:t>’</w:t>
            </w:r>
            <w:r w:rsidRPr="00EE7465">
              <w:rPr>
                <w:sz w:val="18"/>
                <w:szCs w:val="18"/>
                <w:lang w:val="fr-FR"/>
              </w:rPr>
              <w:t>événements en surveillant l</w:t>
            </w:r>
            <w:r w:rsidR="0073205C">
              <w:rPr>
                <w:sz w:val="18"/>
                <w:szCs w:val="18"/>
                <w:lang w:val="fr-FR"/>
              </w:rPr>
              <w:t>’</w:t>
            </w:r>
            <w:r w:rsidRPr="00EE7465">
              <w:rPr>
                <w:sz w:val="18"/>
                <w:szCs w:val="18"/>
                <w:lang w:val="fr-FR"/>
              </w:rPr>
              <w:t>environnement de conduite et en réagissant au besoin (</w:t>
            </w:r>
            <w:r>
              <w:rPr>
                <w:sz w:val="18"/>
                <w:szCs w:val="18"/>
                <w:lang w:val="fr-FR"/>
              </w:rPr>
              <w:t>par exemple,</w:t>
            </w:r>
            <w:r w:rsidRPr="00EE7465">
              <w:rPr>
                <w:sz w:val="18"/>
                <w:szCs w:val="18"/>
                <w:lang w:val="fr-FR"/>
              </w:rPr>
              <w:t xml:space="preserve"> à l</w:t>
            </w:r>
            <w:r w:rsidR="0073205C">
              <w:rPr>
                <w:sz w:val="18"/>
                <w:szCs w:val="18"/>
                <w:lang w:val="fr-FR"/>
              </w:rPr>
              <w:t>’</w:t>
            </w:r>
            <w:r w:rsidRPr="00EE7465">
              <w:rPr>
                <w:sz w:val="18"/>
                <w:szCs w:val="18"/>
                <w:lang w:val="fr-FR"/>
              </w:rPr>
              <w:t>approche d</w:t>
            </w:r>
            <w:r w:rsidR="0073205C">
              <w:rPr>
                <w:sz w:val="18"/>
                <w:szCs w:val="18"/>
                <w:lang w:val="fr-FR"/>
              </w:rPr>
              <w:t>’</w:t>
            </w:r>
            <w:r w:rsidRPr="00EE7465">
              <w:rPr>
                <w:sz w:val="18"/>
                <w:szCs w:val="18"/>
                <w:lang w:val="fr-FR"/>
              </w:rPr>
              <w:t>un véhicule prioritaire).</w:t>
            </w:r>
          </w:p>
        </w:tc>
        <w:tc>
          <w:tcPr>
            <w:tcW w:w="1047" w:type="pct"/>
            <w:tcBorders>
              <w:left w:val="single" w:sz="12" w:space="0" w:color="auto"/>
            </w:tcBorders>
            <w:shd w:val="clear" w:color="auto" w:fill="auto"/>
            <w:tcMar>
              <w:top w:w="0" w:type="dxa"/>
              <w:left w:w="0" w:type="dxa"/>
              <w:bottom w:w="0" w:type="dxa"/>
              <w:right w:w="0" w:type="dxa"/>
            </w:tcMar>
          </w:tcPr>
          <w:p w14:paraId="652E932B"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2.</w:t>
            </w:r>
            <w:r>
              <w:rPr>
                <w:sz w:val="18"/>
                <w:szCs w:val="18"/>
                <w:lang w:val="fr-FR"/>
              </w:rPr>
              <w:tab/>
            </w:r>
            <w:r w:rsidRPr="00EE7465">
              <w:rPr>
                <w:sz w:val="18"/>
                <w:szCs w:val="18"/>
                <w:lang w:val="fr-FR"/>
              </w:rPr>
              <w:t>Le conducteur n</w:t>
            </w:r>
            <w:r w:rsidR="0073205C">
              <w:rPr>
                <w:sz w:val="18"/>
                <w:szCs w:val="18"/>
                <w:lang w:val="fr-FR"/>
              </w:rPr>
              <w:t>’</w:t>
            </w:r>
            <w:r w:rsidRPr="00EE7465">
              <w:rPr>
                <w:sz w:val="18"/>
                <w:szCs w:val="18"/>
                <w:lang w:val="fr-FR"/>
              </w:rPr>
              <w:t>a pas à exécuter les tâches de conduite longitudinales ou latérales ni à surveiller l</w:t>
            </w:r>
            <w:r w:rsidR="0073205C">
              <w:rPr>
                <w:sz w:val="18"/>
                <w:szCs w:val="18"/>
                <w:lang w:val="fr-FR"/>
              </w:rPr>
              <w:t>’</w:t>
            </w:r>
            <w:r w:rsidRPr="00EE7465">
              <w:rPr>
                <w:sz w:val="18"/>
                <w:szCs w:val="18"/>
                <w:lang w:val="fr-FR"/>
              </w:rPr>
              <w:t xml:space="preserve">environnement pour la prise de décisions opérationnelles dans le </w:t>
            </w:r>
            <w:r>
              <w:rPr>
                <w:sz w:val="18"/>
                <w:szCs w:val="18"/>
                <w:lang w:val="fr-FR"/>
              </w:rPr>
              <w:t>domaine de conception fonctionnelle</w:t>
            </w:r>
            <w:r w:rsidRPr="00EE7465">
              <w:rPr>
                <w:sz w:val="18"/>
                <w:szCs w:val="18"/>
                <w:lang w:val="fr-FR"/>
              </w:rPr>
              <w:t xml:space="preserve"> du système. </w:t>
            </w:r>
          </w:p>
        </w:tc>
        <w:tc>
          <w:tcPr>
            <w:tcW w:w="936" w:type="pct"/>
            <w:shd w:val="clear" w:color="auto" w:fill="auto"/>
            <w:tcMar>
              <w:top w:w="0" w:type="dxa"/>
              <w:left w:w="0" w:type="dxa"/>
              <w:bottom w:w="0" w:type="dxa"/>
              <w:right w:w="0" w:type="dxa"/>
            </w:tcMar>
          </w:tcPr>
          <w:p w14:paraId="46D0D7A0"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2.</w:t>
            </w:r>
            <w:r>
              <w:rPr>
                <w:sz w:val="18"/>
                <w:szCs w:val="18"/>
                <w:lang w:val="fr-FR"/>
              </w:rPr>
              <w:tab/>
            </w:r>
            <w:r w:rsidRPr="00EE7465">
              <w:rPr>
                <w:sz w:val="18"/>
                <w:szCs w:val="18"/>
                <w:lang w:val="fr-FR"/>
              </w:rPr>
              <w:t>Le conducteur n</w:t>
            </w:r>
            <w:r w:rsidR="0073205C">
              <w:rPr>
                <w:sz w:val="18"/>
                <w:szCs w:val="18"/>
                <w:lang w:val="fr-FR"/>
              </w:rPr>
              <w:t>’</w:t>
            </w:r>
            <w:r w:rsidRPr="00EE7465">
              <w:rPr>
                <w:sz w:val="18"/>
                <w:szCs w:val="18"/>
                <w:lang w:val="fr-FR"/>
              </w:rPr>
              <w:t>a pas à exécuter les tâches de conduite longitudinales ou latérales ni à surveiller l</w:t>
            </w:r>
            <w:r w:rsidR="0073205C">
              <w:rPr>
                <w:sz w:val="18"/>
                <w:szCs w:val="18"/>
                <w:lang w:val="fr-FR"/>
              </w:rPr>
              <w:t>’</w:t>
            </w:r>
            <w:r w:rsidRPr="00EE7465">
              <w:rPr>
                <w:sz w:val="18"/>
                <w:szCs w:val="18"/>
                <w:lang w:val="fr-FR"/>
              </w:rPr>
              <w:t xml:space="preserve">environnement pour la prise de décisions opérationnelles dans le </w:t>
            </w:r>
            <w:r>
              <w:rPr>
                <w:sz w:val="18"/>
                <w:szCs w:val="18"/>
                <w:lang w:val="fr-FR"/>
              </w:rPr>
              <w:t>domaine de conception fonctionnelle</w:t>
            </w:r>
            <w:r w:rsidRPr="00EE7465">
              <w:rPr>
                <w:sz w:val="18"/>
                <w:szCs w:val="18"/>
                <w:lang w:val="fr-FR"/>
              </w:rPr>
              <w:t xml:space="preserve"> du système. </w:t>
            </w:r>
          </w:p>
        </w:tc>
        <w:tc>
          <w:tcPr>
            <w:tcW w:w="691" w:type="pct"/>
            <w:shd w:val="clear" w:color="auto" w:fill="auto"/>
            <w:tcMar>
              <w:top w:w="0" w:type="dxa"/>
              <w:left w:w="0" w:type="dxa"/>
              <w:bottom w:w="0" w:type="dxa"/>
              <w:right w:w="0" w:type="dxa"/>
            </w:tcMar>
          </w:tcPr>
          <w:p w14:paraId="54ECEA64"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2.</w:t>
            </w:r>
            <w:r>
              <w:rPr>
                <w:sz w:val="18"/>
                <w:szCs w:val="18"/>
                <w:lang w:val="fr-FR"/>
              </w:rPr>
              <w:tab/>
            </w:r>
            <w:r w:rsidRPr="00EE7465">
              <w:rPr>
                <w:sz w:val="18"/>
                <w:szCs w:val="18"/>
                <w:lang w:val="fr-FR"/>
              </w:rPr>
              <w:t>Le conducteur n</w:t>
            </w:r>
            <w:r w:rsidR="0073205C">
              <w:rPr>
                <w:sz w:val="18"/>
                <w:szCs w:val="18"/>
                <w:lang w:val="fr-FR"/>
              </w:rPr>
              <w:t>’</w:t>
            </w:r>
            <w:r w:rsidRPr="00EE7465">
              <w:rPr>
                <w:sz w:val="18"/>
                <w:szCs w:val="18"/>
                <w:lang w:val="fr-FR"/>
              </w:rPr>
              <w:t>a pas à exécuter les tâches de conduite longitudinales ou latérales ni à surveiller l</w:t>
            </w:r>
            <w:r w:rsidR="0073205C">
              <w:rPr>
                <w:sz w:val="18"/>
                <w:szCs w:val="18"/>
                <w:lang w:val="fr-FR"/>
              </w:rPr>
              <w:t>’</w:t>
            </w:r>
            <w:r w:rsidRPr="00EE7465">
              <w:rPr>
                <w:sz w:val="18"/>
                <w:szCs w:val="18"/>
                <w:lang w:val="fr-FR"/>
              </w:rPr>
              <w:t>environnement pendant tout le trajet.</w:t>
            </w:r>
          </w:p>
        </w:tc>
      </w:tr>
      <w:tr w:rsidR="00B06D1F" w:rsidRPr="00EE7465" w14:paraId="6F69B418" w14:textId="77777777" w:rsidTr="00873D8B">
        <w:tc>
          <w:tcPr>
            <w:tcW w:w="445" w:type="pct"/>
            <w:vMerge/>
            <w:shd w:val="clear" w:color="auto" w:fill="auto"/>
            <w:tcMar>
              <w:top w:w="43" w:type="dxa"/>
              <w:left w:w="85" w:type="dxa"/>
              <w:bottom w:w="43" w:type="dxa"/>
              <w:right w:w="85" w:type="dxa"/>
            </w:tcMar>
          </w:tcPr>
          <w:p w14:paraId="46CA4C7A" w14:textId="77777777" w:rsidR="00B06D1F" w:rsidRPr="00EE7465" w:rsidRDefault="00B06D1F" w:rsidP="00E41504">
            <w:pPr>
              <w:suppressAutoHyphens w:val="0"/>
              <w:spacing w:before="60" w:after="60" w:line="220" w:lineRule="atLeast"/>
              <w:ind w:left="57" w:right="57"/>
              <w:rPr>
                <w:b/>
                <w:bCs/>
                <w:sz w:val="18"/>
                <w:szCs w:val="18"/>
                <w:lang w:val="fr-FR"/>
              </w:rPr>
            </w:pPr>
          </w:p>
        </w:tc>
        <w:tc>
          <w:tcPr>
            <w:tcW w:w="805" w:type="pct"/>
            <w:shd w:val="clear" w:color="auto" w:fill="auto"/>
            <w:tcMar>
              <w:top w:w="0" w:type="dxa"/>
              <w:left w:w="0" w:type="dxa"/>
              <w:bottom w:w="0" w:type="dxa"/>
              <w:right w:w="0" w:type="dxa"/>
            </w:tcMar>
          </w:tcPr>
          <w:p w14:paraId="59E4C20E" w14:textId="77777777" w:rsidR="00B06D1F" w:rsidRPr="00EE7465" w:rsidRDefault="00B06D1F" w:rsidP="00E41504">
            <w:pPr>
              <w:keepNext/>
              <w:tabs>
                <w:tab w:val="left" w:pos="295"/>
              </w:tabs>
              <w:suppressAutoHyphens w:val="0"/>
              <w:spacing w:before="60" w:after="60" w:line="220" w:lineRule="atLeast"/>
              <w:ind w:left="57" w:right="57"/>
              <w:rPr>
                <w:bCs/>
                <w:sz w:val="18"/>
                <w:szCs w:val="18"/>
                <w:lang w:val="fr-FR"/>
              </w:rPr>
            </w:pPr>
            <w:r w:rsidRPr="00EE7465">
              <w:rPr>
                <w:bCs/>
                <w:sz w:val="18"/>
                <w:szCs w:val="18"/>
                <w:lang w:val="fr-FR"/>
              </w:rPr>
              <w:t>3.</w:t>
            </w:r>
            <w:r>
              <w:rPr>
                <w:bCs/>
                <w:sz w:val="18"/>
                <w:szCs w:val="18"/>
                <w:lang w:val="fr-FR"/>
              </w:rPr>
              <w:tab/>
            </w:r>
            <w:r w:rsidRPr="00EE7465">
              <w:rPr>
                <w:bCs/>
                <w:sz w:val="18"/>
                <w:szCs w:val="18"/>
                <w:lang w:val="fr-FR"/>
              </w:rPr>
              <w:t>Superviser les tâches de conduite dynamique exécutées par le système d</w:t>
            </w:r>
            <w:r w:rsidR="0073205C">
              <w:rPr>
                <w:bCs/>
                <w:sz w:val="18"/>
                <w:szCs w:val="18"/>
                <w:lang w:val="fr-FR"/>
              </w:rPr>
              <w:t>’</w:t>
            </w:r>
            <w:r w:rsidRPr="00EE7465">
              <w:rPr>
                <w:bCs/>
                <w:sz w:val="18"/>
                <w:szCs w:val="18"/>
                <w:lang w:val="fr-FR"/>
              </w:rPr>
              <w:t>aide à la conduite et intervenir immédiatement lorsque l</w:t>
            </w:r>
            <w:r w:rsidR="0073205C">
              <w:rPr>
                <w:bCs/>
                <w:sz w:val="18"/>
                <w:szCs w:val="18"/>
                <w:lang w:val="fr-FR"/>
              </w:rPr>
              <w:t>’</w:t>
            </w:r>
            <w:r w:rsidRPr="00EE7465">
              <w:rPr>
                <w:bCs/>
                <w:sz w:val="18"/>
                <w:szCs w:val="18"/>
                <w:lang w:val="fr-FR"/>
              </w:rPr>
              <w:t>environnement ou le système le demandent (avertissements).</w:t>
            </w:r>
          </w:p>
        </w:tc>
        <w:tc>
          <w:tcPr>
            <w:tcW w:w="1077" w:type="pct"/>
            <w:gridSpan w:val="2"/>
            <w:tcBorders>
              <w:right w:val="single" w:sz="12" w:space="0" w:color="auto"/>
            </w:tcBorders>
            <w:shd w:val="clear" w:color="auto" w:fill="auto"/>
            <w:tcMar>
              <w:top w:w="0" w:type="dxa"/>
              <w:left w:w="0" w:type="dxa"/>
              <w:bottom w:w="0" w:type="dxa"/>
              <w:right w:w="0" w:type="dxa"/>
            </w:tcMar>
          </w:tcPr>
          <w:p w14:paraId="37F575D8"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3.</w:t>
            </w:r>
            <w:r>
              <w:rPr>
                <w:sz w:val="18"/>
                <w:szCs w:val="18"/>
                <w:lang w:val="fr-FR"/>
              </w:rPr>
              <w:tab/>
            </w:r>
            <w:r w:rsidRPr="00EE7465">
              <w:rPr>
                <w:sz w:val="18"/>
                <w:szCs w:val="18"/>
                <w:lang w:val="fr-FR"/>
              </w:rPr>
              <w:t>Superviser en permanence les tâches de conduite dynamique exécutées par le système. Le conducteur peut être déchargé des aspects physiques de la conduite, mais il doit être pleinement impliqué mentalement dans la tâche de conduite et doit intervenir immédiatement lorsque l</w:t>
            </w:r>
            <w:r w:rsidR="0073205C">
              <w:rPr>
                <w:sz w:val="18"/>
                <w:szCs w:val="18"/>
                <w:lang w:val="fr-FR"/>
              </w:rPr>
              <w:t>’</w:t>
            </w:r>
            <w:r w:rsidRPr="00EE7465">
              <w:rPr>
                <w:sz w:val="18"/>
                <w:szCs w:val="18"/>
                <w:lang w:val="fr-FR"/>
              </w:rPr>
              <w:t>environnement ou le système le nécessitent (pas de demande de reprise du contrôle de la part du système, mais seulement un avertissement en cas de mauvaise utilisation ou de défaillance).</w:t>
            </w:r>
          </w:p>
        </w:tc>
        <w:tc>
          <w:tcPr>
            <w:tcW w:w="1047" w:type="pct"/>
            <w:tcBorders>
              <w:left w:val="single" w:sz="12" w:space="0" w:color="auto"/>
            </w:tcBorders>
            <w:shd w:val="clear" w:color="auto" w:fill="auto"/>
            <w:tcMar>
              <w:top w:w="0" w:type="dxa"/>
              <w:left w:w="0" w:type="dxa"/>
              <w:bottom w:w="0" w:type="dxa"/>
              <w:right w:w="0" w:type="dxa"/>
            </w:tcMar>
          </w:tcPr>
          <w:p w14:paraId="5EB6A261"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3.</w:t>
            </w:r>
            <w:r>
              <w:rPr>
                <w:sz w:val="18"/>
                <w:szCs w:val="18"/>
                <w:lang w:val="fr-FR"/>
              </w:rPr>
              <w:tab/>
            </w:r>
            <w:r w:rsidRPr="00EE7465">
              <w:rPr>
                <w:sz w:val="18"/>
                <w:szCs w:val="18"/>
                <w:lang w:val="fr-FR"/>
              </w:rPr>
              <w:t xml:space="preserve">Rester suffisamment vigilant pour prendre conscience des demandes de reprise de contrôle et des avertissements donnés par le système, des défaillances mécaniques ou des véhicules prioritaires (augmentation du délai par rapport au niveau 2). </w:t>
            </w:r>
          </w:p>
        </w:tc>
        <w:tc>
          <w:tcPr>
            <w:tcW w:w="936" w:type="pct"/>
            <w:shd w:val="clear" w:color="auto" w:fill="auto"/>
            <w:tcMar>
              <w:top w:w="0" w:type="dxa"/>
              <w:left w:w="0" w:type="dxa"/>
              <w:bottom w:w="0" w:type="dxa"/>
              <w:right w:w="0" w:type="dxa"/>
            </w:tcMar>
          </w:tcPr>
          <w:p w14:paraId="1F8044F2"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3.</w:t>
            </w:r>
            <w:r>
              <w:rPr>
                <w:sz w:val="18"/>
                <w:szCs w:val="18"/>
                <w:lang w:val="fr-FR"/>
              </w:rPr>
              <w:tab/>
            </w:r>
            <w:r w:rsidRPr="00EE7465">
              <w:rPr>
                <w:sz w:val="18"/>
                <w:szCs w:val="18"/>
                <w:lang w:val="fr-FR"/>
              </w:rPr>
              <w:t xml:space="preserve">Peut être appelé à reprendre le contrôle sur demande après un délai. Toutefois, dans le cadre de son </w:t>
            </w:r>
            <w:r>
              <w:rPr>
                <w:sz w:val="18"/>
                <w:szCs w:val="18"/>
                <w:lang w:val="fr-FR"/>
              </w:rPr>
              <w:t>domaine de conception fonctionnelle</w:t>
            </w:r>
            <w:r w:rsidRPr="00EE7465">
              <w:rPr>
                <w:sz w:val="18"/>
                <w:szCs w:val="18"/>
                <w:lang w:val="fr-FR"/>
              </w:rPr>
              <w:t>, le système n</w:t>
            </w:r>
            <w:r w:rsidR="0073205C">
              <w:rPr>
                <w:sz w:val="18"/>
                <w:szCs w:val="18"/>
                <w:lang w:val="fr-FR"/>
              </w:rPr>
              <w:t>’</w:t>
            </w:r>
            <w:r w:rsidRPr="00EE7465">
              <w:rPr>
                <w:sz w:val="18"/>
                <w:szCs w:val="18"/>
                <w:lang w:val="fr-FR"/>
              </w:rPr>
              <w:t>exige pas du conducteur qu</w:t>
            </w:r>
            <w:r w:rsidR="0073205C">
              <w:rPr>
                <w:sz w:val="18"/>
                <w:szCs w:val="18"/>
                <w:lang w:val="fr-FR"/>
              </w:rPr>
              <w:t>’</w:t>
            </w:r>
            <w:r w:rsidRPr="00EE7465">
              <w:rPr>
                <w:sz w:val="18"/>
                <w:szCs w:val="18"/>
                <w:lang w:val="fr-FR"/>
              </w:rPr>
              <w:t xml:space="preserve">il soit un recours. </w:t>
            </w:r>
          </w:p>
        </w:tc>
        <w:tc>
          <w:tcPr>
            <w:tcW w:w="691" w:type="pct"/>
            <w:shd w:val="clear" w:color="auto" w:fill="auto"/>
            <w:tcMar>
              <w:top w:w="0" w:type="dxa"/>
              <w:left w:w="0" w:type="dxa"/>
              <w:bottom w:w="0" w:type="dxa"/>
              <w:right w:w="0" w:type="dxa"/>
            </w:tcMar>
          </w:tcPr>
          <w:p w14:paraId="16E1CC5C"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3.</w:t>
            </w:r>
            <w:r>
              <w:rPr>
                <w:sz w:val="18"/>
                <w:szCs w:val="18"/>
                <w:lang w:val="fr-FR"/>
              </w:rPr>
              <w:tab/>
            </w:r>
            <w:r w:rsidRPr="00EE7465">
              <w:rPr>
                <w:sz w:val="18"/>
                <w:szCs w:val="18"/>
                <w:lang w:val="fr-FR"/>
              </w:rPr>
              <w:t>Déterminer les étapes et les destinations.</w:t>
            </w:r>
          </w:p>
        </w:tc>
      </w:tr>
      <w:tr w:rsidR="00B06D1F" w:rsidRPr="00EE7465" w14:paraId="02AF9229" w14:textId="77777777" w:rsidTr="00873D8B">
        <w:tc>
          <w:tcPr>
            <w:tcW w:w="445" w:type="pct"/>
            <w:shd w:val="clear" w:color="auto" w:fill="auto"/>
            <w:tcMar>
              <w:top w:w="43" w:type="dxa"/>
              <w:left w:w="85" w:type="dxa"/>
              <w:bottom w:w="43" w:type="dxa"/>
              <w:right w:w="85" w:type="dxa"/>
            </w:tcMar>
          </w:tcPr>
          <w:p w14:paraId="452EF248" w14:textId="77777777" w:rsidR="00B06D1F" w:rsidRPr="00EE7465" w:rsidRDefault="00B06D1F" w:rsidP="00E41504">
            <w:pPr>
              <w:keepNext/>
              <w:spacing w:before="60" w:after="60" w:line="220" w:lineRule="atLeast"/>
              <w:ind w:left="57" w:right="57"/>
              <w:rPr>
                <w:b/>
                <w:bCs/>
                <w:sz w:val="18"/>
                <w:szCs w:val="18"/>
                <w:lang w:val="fr-FR"/>
              </w:rPr>
            </w:pPr>
          </w:p>
        </w:tc>
        <w:tc>
          <w:tcPr>
            <w:tcW w:w="805" w:type="pct"/>
            <w:shd w:val="clear" w:color="auto" w:fill="auto"/>
            <w:tcMar>
              <w:top w:w="0" w:type="dxa"/>
              <w:left w:w="0" w:type="dxa"/>
              <w:bottom w:w="0" w:type="dxa"/>
              <w:right w:w="0" w:type="dxa"/>
            </w:tcMar>
          </w:tcPr>
          <w:p w14:paraId="35118DD9" w14:textId="77777777" w:rsidR="00B06D1F" w:rsidRPr="00EE7465" w:rsidRDefault="00B06D1F" w:rsidP="00E41504">
            <w:pPr>
              <w:keepNext/>
              <w:tabs>
                <w:tab w:val="left" w:pos="295"/>
              </w:tabs>
              <w:suppressAutoHyphens w:val="0"/>
              <w:spacing w:before="60" w:after="60" w:line="220" w:lineRule="atLeast"/>
              <w:ind w:left="57" w:right="57"/>
              <w:rPr>
                <w:bCs/>
                <w:sz w:val="18"/>
                <w:szCs w:val="18"/>
                <w:lang w:val="fr-FR"/>
              </w:rPr>
            </w:pPr>
            <w:r w:rsidRPr="00EE7465">
              <w:rPr>
                <w:bCs/>
                <w:sz w:val="18"/>
                <w:szCs w:val="18"/>
                <w:lang w:val="fr-FR"/>
              </w:rPr>
              <w:t>4.</w:t>
            </w:r>
            <w:r>
              <w:rPr>
                <w:bCs/>
                <w:sz w:val="18"/>
                <w:szCs w:val="18"/>
                <w:lang w:val="fr-FR"/>
              </w:rPr>
              <w:tab/>
            </w:r>
            <w:r w:rsidRPr="00EE7465">
              <w:rPr>
                <w:bCs/>
                <w:sz w:val="18"/>
                <w:szCs w:val="18"/>
                <w:lang w:val="fr-FR"/>
              </w:rPr>
              <w:t>Le conducteur ne doit pas effectuer d</w:t>
            </w:r>
            <w:r w:rsidR="0073205C">
              <w:rPr>
                <w:bCs/>
                <w:sz w:val="18"/>
                <w:szCs w:val="18"/>
                <w:lang w:val="fr-FR"/>
              </w:rPr>
              <w:t>’</w:t>
            </w:r>
            <w:r w:rsidRPr="00EE7465">
              <w:rPr>
                <w:bCs/>
                <w:sz w:val="18"/>
                <w:szCs w:val="18"/>
                <w:lang w:val="fr-FR"/>
              </w:rPr>
              <w:t>activités secondaires qui l</w:t>
            </w:r>
            <w:r w:rsidR="0073205C">
              <w:rPr>
                <w:bCs/>
                <w:sz w:val="18"/>
                <w:szCs w:val="18"/>
                <w:lang w:val="fr-FR"/>
              </w:rPr>
              <w:t>’</w:t>
            </w:r>
            <w:r w:rsidRPr="00EE7465">
              <w:rPr>
                <w:bCs/>
                <w:sz w:val="18"/>
                <w:szCs w:val="18"/>
                <w:lang w:val="fr-FR"/>
              </w:rPr>
              <w:t>empêcheraient d</w:t>
            </w:r>
            <w:r w:rsidR="0073205C">
              <w:rPr>
                <w:bCs/>
                <w:sz w:val="18"/>
                <w:szCs w:val="18"/>
                <w:lang w:val="fr-FR"/>
              </w:rPr>
              <w:t>’</w:t>
            </w:r>
            <w:r w:rsidRPr="00EE7465">
              <w:rPr>
                <w:bCs/>
                <w:sz w:val="18"/>
                <w:szCs w:val="18"/>
                <w:lang w:val="fr-FR"/>
              </w:rPr>
              <w:t>intervenir immédiatement en cas de besoin.</w:t>
            </w:r>
          </w:p>
        </w:tc>
        <w:tc>
          <w:tcPr>
            <w:tcW w:w="1077" w:type="pct"/>
            <w:gridSpan w:val="2"/>
            <w:tcBorders>
              <w:right w:val="single" w:sz="12" w:space="0" w:color="auto"/>
            </w:tcBorders>
            <w:shd w:val="clear" w:color="auto" w:fill="auto"/>
            <w:tcMar>
              <w:top w:w="0" w:type="dxa"/>
              <w:left w:w="0" w:type="dxa"/>
              <w:bottom w:w="0" w:type="dxa"/>
              <w:right w:w="0" w:type="dxa"/>
            </w:tcMar>
          </w:tcPr>
          <w:p w14:paraId="7D7B8190"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4.</w:t>
            </w:r>
            <w:r>
              <w:rPr>
                <w:sz w:val="18"/>
                <w:szCs w:val="18"/>
                <w:lang w:val="fr-FR"/>
              </w:rPr>
              <w:tab/>
            </w:r>
            <w:r w:rsidRPr="00EE7465">
              <w:rPr>
                <w:sz w:val="18"/>
                <w:szCs w:val="18"/>
                <w:lang w:val="fr-FR"/>
              </w:rPr>
              <w:t>Le conducteur ne doit pas effectuer d</w:t>
            </w:r>
            <w:r w:rsidR="0073205C">
              <w:rPr>
                <w:sz w:val="18"/>
                <w:szCs w:val="18"/>
                <w:lang w:val="fr-FR"/>
              </w:rPr>
              <w:t>’</w:t>
            </w:r>
            <w:r w:rsidRPr="00EE7465">
              <w:rPr>
                <w:sz w:val="18"/>
                <w:szCs w:val="18"/>
                <w:lang w:val="fr-FR"/>
              </w:rPr>
              <w:t>activités secondaires qui l</w:t>
            </w:r>
            <w:r w:rsidR="0073205C">
              <w:rPr>
                <w:sz w:val="18"/>
                <w:szCs w:val="18"/>
                <w:lang w:val="fr-FR"/>
              </w:rPr>
              <w:t>’</w:t>
            </w:r>
            <w:r w:rsidRPr="00EE7465">
              <w:rPr>
                <w:sz w:val="18"/>
                <w:szCs w:val="18"/>
                <w:lang w:val="fr-FR"/>
              </w:rPr>
              <w:t>empêcheraient d</w:t>
            </w:r>
            <w:r w:rsidR="0073205C">
              <w:rPr>
                <w:sz w:val="18"/>
                <w:szCs w:val="18"/>
                <w:lang w:val="fr-FR"/>
              </w:rPr>
              <w:t>’</w:t>
            </w:r>
            <w:r w:rsidRPr="00EE7465">
              <w:rPr>
                <w:sz w:val="18"/>
                <w:szCs w:val="18"/>
                <w:lang w:val="fr-FR"/>
              </w:rPr>
              <w:t>intervenir immédiatement en cas de besoin.</w:t>
            </w:r>
          </w:p>
        </w:tc>
        <w:tc>
          <w:tcPr>
            <w:tcW w:w="1047" w:type="pct"/>
            <w:tcBorders>
              <w:left w:val="single" w:sz="12" w:space="0" w:color="auto"/>
            </w:tcBorders>
            <w:shd w:val="clear" w:color="auto" w:fill="auto"/>
            <w:tcMar>
              <w:top w:w="0" w:type="dxa"/>
              <w:left w:w="0" w:type="dxa"/>
              <w:bottom w:w="0" w:type="dxa"/>
              <w:right w:w="0" w:type="dxa"/>
            </w:tcMar>
          </w:tcPr>
          <w:p w14:paraId="06267950"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4.</w:t>
            </w:r>
            <w:r>
              <w:rPr>
                <w:sz w:val="18"/>
                <w:szCs w:val="18"/>
                <w:lang w:val="fr-FR"/>
              </w:rPr>
              <w:tab/>
            </w:r>
            <w:r w:rsidRPr="00EE7465">
              <w:rPr>
                <w:sz w:val="18"/>
                <w:szCs w:val="18"/>
                <w:lang w:val="fr-FR"/>
              </w:rPr>
              <w:t>Peut détourner son attention de l</w:t>
            </w:r>
            <w:r w:rsidR="0073205C">
              <w:rPr>
                <w:sz w:val="18"/>
                <w:szCs w:val="18"/>
                <w:lang w:val="fr-FR"/>
              </w:rPr>
              <w:t>’</w:t>
            </w:r>
            <w:r w:rsidRPr="00EE7465">
              <w:rPr>
                <w:sz w:val="18"/>
                <w:szCs w:val="18"/>
                <w:lang w:val="fr-FR"/>
              </w:rPr>
              <w:t xml:space="preserve">ensemble des tâches de la conduite dynamique dans le </w:t>
            </w:r>
            <w:r>
              <w:rPr>
                <w:sz w:val="18"/>
                <w:szCs w:val="18"/>
                <w:lang w:val="fr-FR"/>
              </w:rPr>
              <w:t>domaine de conception fonctionnelle</w:t>
            </w:r>
            <w:r w:rsidRPr="00EE7465">
              <w:rPr>
                <w:sz w:val="18"/>
                <w:szCs w:val="18"/>
                <w:lang w:val="fr-FR"/>
              </w:rPr>
              <w:t xml:space="preserve"> du système, mais ne peut effectuer que des activités secondaires laissant un temps de réaction approprié. Il serait avantageux que les dispositifs d</w:t>
            </w:r>
            <w:r w:rsidR="0073205C">
              <w:rPr>
                <w:sz w:val="18"/>
                <w:szCs w:val="18"/>
                <w:lang w:val="fr-FR"/>
              </w:rPr>
              <w:t>’</w:t>
            </w:r>
            <w:r w:rsidRPr="00EE7465">
              <w:rPr>
                <w:sz w:val="18"/>
                <w:szCs w:val="18"/>
                <w:lang w:val="fr-FR"/>
              </w:rPr>
              <w:t>affichage des véhicules soient utilisés pour les activités secondaires.</w:t>
            </w:r>
          </w:p>
        </w:tc>
        <w:tc>
          <w:tcPr>
            <w:tcW w:w="936" w:type="pct"/>
            <w:shd w:val="clear" w:color="auto" w:fill="auto"/>
            <w:tcMar>
              <w:top w:w="0" w:type="dxa"/>
              <w:left w:w="0" w:type="dxa"/>
              <w:bottom w:w="0" w:type="dxa"/>
              <w:right w:w="0" w:type="dxa"/>
            </w:tcMar>
          </w:tcPr>
          <w:p w14:paraId="0D089941"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4.</w:t>
            </w:r>
            <w:r>
              <w:rPr>
                <w:sz w:val="18"/>
                <w:szCs w:val="18"/>
                <w:lang w:val="fr-FR"/>
              </w:rPr>
              <w:tab/>
            </w:r>
            <w:r w:rsidRPr="00EE7465">
              <w:rPr>
                <w:sz w:val="18"/>
                <w:szCs w:val="18"/>
                <w:lang w:val="fr-FR"/>
              </w:rPr>
              <w:t>Peut exercer une grande variété d</w:t>
            </w:r>
            <w:r w:rsidR="0073205C">
              <w:rPr>
                <w:sz w:val="18"/>
                <w:szCs w:val="18"/>
                <w:lang w:val="fr-FR"/>
              </w:rPr>
              <w:t>’</w:t>
            </w:r>
            <w:r w:rsidRPr="00EE7465">
              <w:rPr>
                <w:sz w:val="18"/>
                <w:szCs w:val="18"/>
                <w:lang w:val="fr-FR"/>
              </w:rPr>
              <w:t xml:space="preserve">activités secondaires dans le </w:t>
            </w:r>
            <w:r>
              <w:rPr>
                <w:sz w:val="18"/>
                <w:szCs w:val="18"/>
                <w:lang w:val="fr-FR"/>
              </w:rPr>
              <w:t>domaine de conception fonctionnelle</w:t>
            </w:r>
            <w:r w:rsidRPr="00EE7465">
              <w:rPr>
                <w:sz w:val="18"/>
                <w:szCs w:val="18"/>
                <w:lang w:val="fr-FR"/>
              </w:rPr>
              <w:t>.</w:t>
            </w:r>
          </w:p>
        </w:tc>
        <w:tc>
          <w:tcPr>
            <w:tcW w:w="691" w:type="pct"/>
            <w:shd w:val="clear" w:color="auto" w:fill="auto"/>
            <w:tcMar>
              <w:top w:w="0" w:type="dxa"/>
              <w:left w:w="0" w:type="dxa"/>
              <w:bottom w:w="0" w:type="dxa"/>
              <w:right w:w="0" w:type="dxa"/>
            </w:tcMar>
          </w:tcPr>
          <w:p w14:paraId="1DEC0604"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4.</w:t>
            </w:r>
            <w:r>
              <w:rPr>
                <w:sz w:val="18"/>
                <w:szCs w:val="18"/>
                <w:lang w:val="fr-FR"/>
              </w:rPr>
              <w:tab/>
            </w:r>
            <w:r w:rsidRPr="00EE7465">
              <w:rPr>
                <w:sz w:val="18"/>
                <w:szCs w:val="18"/>
                <w:lang w:val="fr-FR"/>
              </w:rPr>
              <w:t>Peut exercer une grande variété d</w:t>
            </w:r>
            <w:r w:rsidR="0073205C">
              <w:rPr>
                <w:sz w:val="18"/>
                <w:szCs w:val="18"/>
                <w:lang w:val="fr-FR"/>
              </w:rPr>
              <w:t>’</w:t>
            </w:r>
            <w:r w:rsidRPr="00EE7465">
              <w:rPr>
                <w:sz w:val="18"/>
                <w:szCs w:val="18"/>
                <w:lang w:val="fr-FR"/>
              </w:rPr>
              <w:t>activités secondaires durant tout le trajet.</w:t>
            </w:r>
          </w:p>
        </w:tc>
      </w:tr>
      <w:tr w:rsidR="00B06D1F" w:rsidRPr="00EE7465" w14:paraId="0FFE65B6" w14:textId="77777777" w:rsidTr="00873D8B">
        <w:tc>
          <w:tcPr>
            <w:tcW w:w="445" w:type="pct"/>
            <w:shd w:val="clear" w:color="auto" w:fill="auto"/>
            <w:tcMar>
              <w:top w:w="43" w:type="dxa"/>
              <w:left w:w="85" w:type="dxa"/>
              <w:bottom w:w="43" w:type="dxa"/>
              <w:right w:w="85" w:type="dxa"/>
            </w:tcMar>
          </w:tcPr>
          <w:p w14:paraId="2486E60B" w14:textId="77777777" w:rsidR="00B06D1F" w:rsidRPr="00EE7465" w:rsidRDefault="00B06D1F" w:rsidP="00E41504">
            <w:pPr>
              <w:suppressAutoHyphens w:val="0"/>
              <w:spacing w:before="60" w:after="60" w:line="220" w:lineRule="atLeast"/>
              <w:ind w:left="57" w:right="57"/>
              <w:rPr>
                <w:b/>
                <w:sz w:val="18"/>
                <w:szCs w:val="18"/>
                <w:lang w:val="fr-FR"/>
              </w:rPr>
            </w:pPr>
          </w:p>
        </w:tc>
        <w:tc>
          <w:tcPr>
            <w:tcW w:w="805" w:type="pct"/>
            <w:shd w:val="clear" w:color="auto" w:fill="auto"/>
            <w:tcMar>
              <w:top w:w="0" w:type="dxa"/>
              <w:left w:w="0" w:type="dxa"/>
              <w:bottom w:w="0" w:type="dxa"/>
              <w:right w:w="0" w:type="dxa"/>
            </w:tcMar>
          </w:tcPr>
          <w:p w14:paraId="663401D9" w14:textId="77777777" w:rsidR="00B06D1F" w:rsidRPr="00EE7465" w:rsidRDefault="00B06D1F" w:rsidP="00E41504">
            <w:pPr>
              <w:suppressAutoHyphens w:val="0"/>
              <w:spacing w:before="60" w:after="60" w:line="220" w:lineRule="atLeast"/>
              <w:ind w:left="57" w:right="57"/>
              <w:rPr>
                <w:b/>
                <w:sz w:val="18"/>
                <w:szCs w:val="18"/>
                <w:lang w:val="fr-FR"/>
              </w:rPr>
            </w:pPr>
            <w:r w:rsidRPr="00EE7465">
              <w:rPr>
                <w:b/>
                <w:bCs/>
                <w:sz w:val="18"/>
                <w:szCs w:val="18"/>
                <w:lang w:val="fr-FR"/>
              </w:rPr>
              <w:t>Considérations sur</w:t>
            </w:r>
            <w:r>
              <w:rPr>
                <w:b/>
                <w:bCs/>
                <w:sz w:val="18"/>
                <w:szCs w:val="18"/>
                <w:lang w:val="fr-FR"/>
              </w:rPr>
              <w:t> </w:t>
            </w:r>
            <w:r w:rsidRPr="00EE7465">
              <w:rPr>
                <w:b/>
                <w:bCs/>
                <w:sz w:val="18"/>
                <w:szCs w:val="18"/>
                <w:lang w:val="fr-FR"/>
              </w:rPr>
              <w:t>l</w:t>
            </w:r>
            <w:r w:rsidR="0073205C">
              <w:rPr>
                <w:b/>
                <w:bCs/>
                <w:sz w:val="18"/>
                <w:szCs w:val="18"/>
                <w:lang w:val="fr-FR"/>
              </w:rPr>
              <w:t>’</w:t>
            </w:r>
            <w:r w:rsidRPr="00EE7465">
              <w:rPr>
                <w:b/>
                <w:bCs/>
                <w:sz w:val="18"/>
                <w:szCs w:val="18"/>
                <w:lang w:val="fr-FR"/>
              </w:rPr>
              <w:t>évolution de la</w:t>
            </w:r>
            <w:r>
              <w:rPr>
                <w:b/>
                <w:bCs/>
                <w:sz w:val="18"/>
                <w:szCs w:val="18"/>
                <w:lang w:val="fr-FR"/>
              </w:rPr>
              <w:t> </w:t>
            </w:r>
            <w:r w:rsidRPr="00EE7465">
              <w:rPr>
                <w:b/>
                <w:bCs/>
                <w:sz w:val="18"/>
                <w:szCs w:val="18"/>
                <w:lang w:val="fr-FR"/>
              </w:rPr>
              <w:t>réglementation concernant les véhicules</w:t>
            </w:r>
          </w:p>
        </w:tc>
        <w:tc>
          <w:tcPr>
            <w:tcW w:w="1077" w:type="pct"/>
            <w:gridSpan w:val="2"/>
            <w:tcBorders>
              <w:right w:val="single" w:sz="12" w:space="0" w:color="auto"/>
            </w:tcBorders>
            <w:shd w:val="clear" w:color="auto" w:fill="auto"/>
            <w:tcMar>
              <w:top w:w="0" w:type="dxa"/>
              <w:left w:w="0" w:type="dxa"/>
              <w:bottom w:w="0" w:type="dxa"/>
              <w:right w:w="0" w:type="dxa"/>
            </w:tcMar>
          </w:tcPr>
          <w:p w14:paraId="7437C81B"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1.</w:t>
            </w:r>
            <w:r>
              <w:rPr>
                <w:sz w:val="18"/>
                <w:szCs w:val="18"/>
                <w:lang w:val="fr-FR"/>
              </w:rPr>
              <w:tab/>
            </w:r>
            <w:r w:rsidRPr="00EE7465">
              <w:rPr>
                <w:sz w:val="18"/>
                <w:szCs w:val="18"/>
                <w:lang w:val="fr-FR"/>
              </w:rPr>
              <w:t>Examiner s</w:t>
            </w:r>
            <w:r w:rsidR="0073205C">
              <w:rPr>
                <w:sz w:val="18"/>
                <w:szCs w:val="18"/>
                <w:lang w:val="fr-FR"/>
              </w:rPr>
              <w:t>’</w:t>
            </w:r>
            <w:r w:rsidRPr="00EE7465">
              <w:rPr>
                <w:sz w:val="18"/>
                <w:szCs w:val="18"/>
                <w:lang w:val="fr-FR"/>
              </w:rPr>
              <w:t xml:space="preserve">il est nécessaire de prévoir des dispositions réglementaires pour le contrôle longitudinal (accélération, freinage) et latéral (direction). </w:t>
            </w:r>
          </w:p>
        </w:tc>
        <w:tc>
          <w:tcPr>
            <w:tcW w:w="1047" w:type="pct"/>
            <w:tcBorders>
              <w:left w:val="single" w:sz="12" w:space="0" w:color="auto"/>
            </w:tcBorders>
            <w:shd w:val="clear" w:color="auto" w:fill="auto"/>
            <w:tcMar>
              <w:top w:w="0" w:type="dxa"/>
              <w:left w:w="0" w:type="dxa"/>
              <w:bottom w:w="0" w:type="dxa"/>
              <w:right w:w="0" w:type="dxa"/>
            </w:tcMar>
          </w:tcPr>
          <w:p w14:paraId="1B04B1B1"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1.</w:t>
            </w:r>
            <w:r>
              <w:rPr>
                <w:sz w:val="18"/>
                <w:szCs w:val="18"/>
                <w:lang w:val="fr-FR"/>
              </w:rPr>
              <w:tab/>
            </w:r>
            <w:r w:rsidRPr="00EE7465">
              <w:rPr>
                <w:sz w:val="18"/>
                <w:szCs w:val="18"/>
                <w:lang w:val="fr-FR"/>
              </w:rPr>
              <w:t>Examiner quelles dispositions réglementaires sont nécessaires en matière de contrôle longitudinal (accélération, freinage) et latéral (direction), y compris la surveillance de l</w:t>
            </w:r>
            <w:r w:rsidR="0073205C">
              <w:rPr>
                <w:sz w:val="18"/>
                <w:szCs w:val="18"/>
                <w:lang w:val="fr-FR"/>
              </w:rPr>
              <w:t>’</w:t>
            </w:r>
            <w:r w:rsidRPr="00EE7465">
              <w:rPr>
                <w:sz w:val="18"/>
                <w:szCs w:val="18"/>
                <w:lang w:val="fr-FR"/>
              </w:rPr>
              <w:t>environnement de conduite.</w:t>
            </w:r>
          </w:p>
        </w:tc>
        <w:tc>
          <w:tcPr>
            <w:tcW w:w="936" w:type="pct"/>
            <w:shd w:val="clear" w:color="auto" w:fill="auto"/>
            <w:tcMar>
              <w:top w:w="0" w:type="dxa"/>
              <w:left w:w="0" w:type="dxa"/>
              <w:bottom w:w="0" w:type="dxa"/>
              <w:right w:w="0" w:type="dxa"/>
            </w:tcMar>
          </w:tcPr>
          <w:p w14:paraId="1E218CC6"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1.</w:t>
            </w:r>
            <w:r>
              <w:rPr>
                <w:sz w:val="18"/>
                <w:szCs w:val="18"/>
                <w:lang w:val="fr-FR"/>
              </w:rPr>
              <w:tab/>
            </w:r>
            <w:r w:rsidRPr="00EE7465">
              <w:rPr>
                <w:sz w:val="18"/>
                <w:szCs w:val="18"/>
                <w:lang w:val="fr-FR"/>
              </w:rPr>
              <w:t>Examiner quelles dispositions réglementaires sont nécessaires en matière de contrôle longitudinal (accélération, frei</w:t>
            </w:r>
            <w:r w:rsidR="001E4BC2">
              <w:rPr>
                <w:sz w:val="18"/>
                <w:szCs w:val="18"/>
                <w:lang w:val="fr-FR"/>
              </w:rPr>
              <w:t>nage) et latéral (direction), y </w:t>
            </w:r>
            <w:r w:rsidRPr="00EE7465">
              <w:rPr>
                <w:sz w:val="18"/>
                <w:szCs w:val="18"/>
                <w:lang w:val="fr-FR"/>
              </w:rPr>
              <w:t>compris la surveillance de l</w:t>
            </w:r>
            <w:r w:rsidR="0073205C">
              <w:rPr>
                <w:sz w:val="18"/>
                <w:szCs w:val="18"/>
                <w:lang w:val="fr-FR"/>
              </w:rPr>
              <w:t>’</w:t>
            </w:r>
            <w:r w:rsidRPr="00EE7465">
              <w:rPr>
                <w:sz w:val="18"/>
                <w:szCs w:val="18"/>
                <w:lang w:val="fr-FR"/>
              </w:rPr>
              <w:t>environnement de conduite pour toutes les décisions à prendre dans le domaine d</w:t>
            </w:r>
            <w:r w:rsidR="0073205C">
              <w:rPr>
                <w:sz w:val="18"/>
                <w:szCs w:val="18"/>
                <w:lang w:val="fr-FR"/>
              </w:rPr>
              <w:t>’</w:t>
            </w:r>
            <w:r w:rsidRPr="00EE7465">
              <w:rPr>
                <w:sz w:val="18"/>
                <w:szCs w:val="18"/>
                <w:lang w:val="fr-FR"/>
              </w:rPr>
              <w:t>utilisation (par exemple à l</w:t>
            </w:r>
            <w:r w:rsidR="0073205C">
              <w:rPr>
                <w:sz w:val="18"/>
                <w:szCs w:val="18"/>
                <w:lang w:val="fr-FR"/>
              </w:rPr>
              <w:t>’</w:t>
            </w:r>
            <w:r w:rsidRPr="00EE7465">
              <w:rPr>
                <w:sz w:val="18"/>
                <w:szCs w:val="18"/>
                <w:lang w:val="fr-FR"/>
              </w:rPr>
              <w:t>approche d</w:t>
            </w:r>
            <w:r w:rsidR="0073205C">
              <w:rPr>
                <w:sz w:val="18"/>
                <w:szCs w:val="18"/>
                <w:lang w:val="fr-FR"/>
              </w:rPr>
              <w:t>’</w:t>
            </w:r>
            <w:r w:rsidRPr="00EE7465">
              <w:rPr>
                <w:sz w:val="18"/>
                <w:szCs w:val="18"/>
                <w:lang w:val="fr-FR"/>
              </w:rPr>
              <w:t>un véhicule de secours).</w:t>
            </w:r>
          </w:p>
        </w:tc>
        <w:tc>
          <w:tcPr>
            <w:tcW w:w="691" w:type="pct"/>
            <w:shd w:val="clear" w:color="auto" w:fill="auto"/>
            <w:tcMar>
              <w:top w:w="0" w:type="dxa"/>
              <w:left w:w="0" w:type="dxa"/>
              <w:bottom w:w="0" w:type="dxa"/>
              <w:right w:w="0" w:type="dxa"/>
            </w:tcMar>
          </w:tcPr>
          <w:p w14:paraId="0822479F"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948EF">
              <w:rPr>
                <w:i/>
                <w:sz w:val="18"/>
                <w:szCs w:val="18"/>
                <w:lang w:val="fr-FR"/>
              </w:rPr>
              <w:t>Note</w:t>
            </w:r>
            <w:r w:rsidRPr="00EE7465">
              <w:rPr>
                <w:sz w:val="18"/>
                <w:szCs w:val="18"/>
                <w:lang w:val="fr-FR"/>
              </w:rPr>
              <w:t> : Analyse préliminaire seulement – sous réserve d</w:t>
            </w:r>
            <w:r w:rsidR="0073205C">
              <w:rPr>
                <w:sz w:val="18"/>
                <w:szCs w:val="18"/>
                <w:lang w:val="fr-FR"/>
              </w:rPr>
              <w:t>’</w:t>
            </w:r>
            <w:r w:rsidRPr="00EE7465">
              <w:rPr>
                <w:sz w:val="18"/>
                <w:szCs w:val="18"/>
                <w:lang w:val="fr-FR"/>
              </w:rPr>
              <w:t xml:space="preserve">un examen plus approfondi. </w:t>
            </w:r>
          </w:p>
          <w:p w14:paraId="26226160" w14:textId="77777777" w:rsidR="00B06D1F" w:rsidRPr="00EE7465" w:rsidRDefault="00B06D1F" w:rsidP="001E4BC2">
            <w:pPr>
              <w:keepNext/>
              <w:tabs>
                <w:tab w:val="left" w:pos="295"/>
              </w:tabs>
              <w:suppressAutoHyphens w:val="0"/>
              <w:spacing w:before="60" w:after="60" w:line="220" w:lineRule="atLeast"/>
              <w:ind w:left="57" w:right="57"/>
              <w:rPr>
                <w:sz w:val="18"/>
                <w:szCs w:val="18"/>
                <w:lang w:val="fr-FR"/>
              </w:rPr>
            </w:pPr>
            <w:r w:rsidRPr="00EE7465">
              <w:rPr>
                <w:sz w:val="18"/>
                <w:szCs w:val="18"/>
                <w:lang w:val="fr-FR"/>
              </w:rPr>
              <w:t>1.</w:t>
            </w:r>
            <w:r>
              <w:rPr>
                <w:sz w:val="18"/>
                <w:szCs w:val="18"/>
                <w:lang w:val="fr-FR"/>
              </w:rPr>
              <w:tab/>
            </w:r>
            <w:r w:rsidRPr="00EE7465">
              <w:rPr>
                <w:sz w:val="18"/>
                <w:szCs w:val="18"/>
                <w:lang w:val="fr-FR"/>
              </w:rPr>
              <w:t>Examiner quelles dispositions réglementaires sont nécessaires en matière de contrôle longitudinal (accélération, freinage) et latéral (direction), y</w:t>
            </w:r>
            <w:r w:rsidR="001E4BC2">
              <w:rPr>
                <w:sz w:val="18"/>
                <w:szCs w:val="18"/>
                <w:lang w:val="fr-FR"/>
              </w:rPr>
              <w:t> </w:t>
            </w:r>
            <w:r w:rsidRPr="00EE7465">
              <w:rPr>
                <w:sz w:val="18"/>
                <w:szCs w:val="18"/>
                <w:lang w:val="fr-FR"/>
              </w:rPr>
              <w:t>compris la surveillance de l</w:t>
            </w:r>
            <w:r w:rsidR="0073205C">
              <w:rPr>
                <w:sz w:val="18"/>
                <w:szCs w:val="18"/>
                <w:lang w:val="fr-FR"/>
              </w:rPr>
              <w:t>’</w:t>
            </w:r>
            <w:r w:rsidRPr="00EE7465">
              <w:rPr>
                <w:sz w:val="18"/>
                <w:szCs w:val="18"/>
                <w:lang w:val="fr-FR"/>
              </w:rPr>
              <w:t>environnement de conduite pour toutes les décisions (par exemple à l</w:t>
            </w:r>
            <w:r w:rsidR="0073205C">
              <w:rPr>
                <w:sz w:val="18"/>
                <w:szCs w:val="18"/>
                <w:lang w:val="fr-FR"/>
              </w:rPr>
              <w:t>’</w:t>
            </w:r>
            <w:r w:rsidRPr="00EE7465">
              <w:rPr>
                <w:sz w:val="18"/>
                <w:szCs w:val="18"/>
                <w:lang w:val="fr-FR"/>
              </w:rPr>
              <w:t>approche d</w:t>
            </w:r>
            <w:r w:rsidR="0073205C">
              <w:rPr>
                <w:sz w:val="18"/>
                <w:szCs w:val="18"/>
                <w:lang w:val="fr-FR"/>
              </w:rPr>
              <w:t>’</w:t>
            </w:r>
            <w:r w:rsidRPr="00EE7465">
              <w:rPr>
                <w:sz w:val="18"/>
                <w:szCs w:val="18"/>
                <w:lang w:val="fr-FR"/>
              </w:rPr>
              <w:t>un véhicule prioritaire).</w:t>
            </w:r>
          </w:p>
        </w:tc>
      </w:tr>
      <w:tr w:rsidR="00B06D1F" w:rsidRPr="00EE7465" w14:paraId="64C0A9FB" w14:textId="77777777" w:rsidTr="00873D8B">
        <w:tc>
          <w:tcPr>
            <w:tcW w:w="445" w:type="pct"/>
            <w:shd w:val="clear" w:color="auto" w:fill="auto"/>
            <w:tcMar>
              <w:top w:w="43" w:type="dxa"/>
              <w:left w:w="85" w:type="dxa"/>
              <w:bottom w:w="43" w:type="dxa"/>
              <w:right w:w="85" w:type="dxa"/>
            </w:tcMar>
          </w:tcPr>
          <w:p w14:paraId="2D90B5AF" w14:textId="77777777" w:rsidR="00B06D1F" w:rsidRPr="00EE7465" w:rsidRDefault="00B06D1F" w:rsidP="00E41504">
            <w:pPr>
              <w:keepNext/>
              <w:suppressAutoHyphens w:val="0"/>
              <w:spacing w:before="60" w:after="60" w:line="220" w:lineRule="atLeast"/>
              <w:ind w:left="57" w:right="57"/>
              <w:rPr>
                <w:b/>
                <w:bCs/>
                <w:sz w:val="18"/>
                <w:szCs w:val="18"/>
                <w:lang w:val="fr-FR"/>
              </w:rPr>
            </w:pPr>
          </w:p>
        </w:tc>
        <w:tc>
          <w:tcPr>
            <w:tcW w:w="805" w:type="pct"/>
            <w:shd w:val="clear" w:color="auto" w:fill="auto"/>
            <w:tcMar>
              <w:top w:w="43" w:type="dxa"/>
              <w:left w:w="43" w:type="dxa"/>
              <w:bottom w:w="43" w:type="dxa"/>
              <w:right w:w="43" w:type="dxa"/>
            </w:tcMar>
          </w:tcPr>
          <w:p w14:paraId="2396C7C1" w14:textId="77777777" w:rsidR="00B06D1F" w:rsidRPr="00EE7465" w:rsidRDefault="00B06D1F" w:rsidP="00E41504">
            <w:pPr>
              <w:keepNext/>
              <w:spacing w:before="60" w:after="60" w:line="220" w:lineRule="atLeast"/>
              <w:ind w:left="57" w:right="57"/>
              <w:rPr>
                <w:b/>
                <w:bCs/>
                <w:sz w:val="18"/>
                <w:szCs w:val="18"/>
                <w:lang w:val="fr-FR"/>
              </w:rPr>
            </w:pPr>
          </w:p>
        </w:tc>
        <w:tc>
          <w:tcPr>
            <w:tcW w:w="1077" w:type="pct"/>
            <w:gridSpan w:val="2"/>
            <w:shd w:val="clear" w:color="auto" w:fill="auto"/>
            <w:tcMar>
              <w:top w:w="0" w:type="dxa"/>
              <w:left w:w="0" w:type="dxa"/>
              <w:bottom w:w="0" w:type="dxa"/>
              <w:right w:w="0" w:type="dxa"/>
            </w:tcMar>
          </w:tcPr>
          <w:p w14:paraId="6A79EE09"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2.</w:t>
            </w:r>
            <w:r>
              <w:rPr>
                <w:sz w:val="18"/>
                <w:szCs w:val="18"/>
                <w:lang w:val="fr-FR"/>
              </w:rPr>
              <w:tab/>
            </w:r>
            <w:r w:rsidRPr="00EE7465">
              <w:rPr>
                <w:sz w:val="18"/>
                <w:szCs w:val="18"/>
                <w:lang w:val="fr-FR"/>
              </w:rPr>
              <w:t>Envisager de prendre des dispositions réglementaires visant à garantir que le système soit désactivé immédiatement à la demande du conducteur.</w:t>
            </w:r>
          </w:p>
        </w:tc>
        <w:tc>
          <w:tcPr>
            <w:tcW w:w="1047" w:type="pct"/>
            <w:shd w:val="clear" w:color="auto" w:fill="auto"/>
            <w:tcMar>
              <w:top w:w="0" w:type="dxa"/>
              <w:left w:w="0" w:type="dxa"/>
              <w:bottom w:w="0" w:type="dxa"/>
              <w:right w:w="0" w:type="dxa"/>
            </w:tcMar>
          </w:tcPr>
          <w:p w14:paraId="62ADAE94"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2.</w:t>
            </w:r>
            <w:r>
              <w:rPr>
                <w:sz w:val="18"/>
                <w:szCs w:val="18"/>
                <w:lang w:val="fr-FR"/>
              </w:rPr>
              <w:tab/>
            </w:r>
            <w:r w:rsidRPr="00EE7465">
              <w:rPr>
                <w:sz w:val="18"/>
                <w:szCs w:val="18"/>
                <w:lang w:val="fr-FR"/>
              </w:rPr>
              <w:t>Envisager de prendre des dispositions réglementaires visant à garantir que le système :</w:t>
            </w:r>
          </w:p>
          <w:p w14:paraId="3C0F3F67"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i)</w:t>
            </w:r>
            <w:r>
              <w:rPr>
                <w:sz w:val="18"/>
                <w:szCs w:val="18"/>
                <w:lang w:val="fr-FR"/>
              </w:rPr>
              <w:tab/>
            </w:r>
            <w:r w:rsidRPr="00EE7465">
              <w:rPr>
                <w:sz w:val="18"/>
                <w:szCs w:val="18"/>
                <w:lang w:val="fr-FR"/>
              </w:rPr>
              <w:t>N</w:t>
            </w:r>
            <w:r w:rsidR="0073205C">
              <w:rPr>
                <w:sz w:val="18"/>
                <w:szCs w:val="18"/>
                <w:lang w:val="fr-FR"/>
              </w:rPr>
              <w:t>’</w:t>
            </w:r>
            <w:r w:rsidRPr="00EE7465">
              <w:rPr>
                <w:sz w:val="18"/>
                <w:szCs w:val="18"/>
                <w:lang w:val="fr-FR"/>
              </w:rPr>
              <w:t xml:space="preserve">autorise son activation que dans les conditions pour lesquelles il a été conçu ; et </w:t>
            </w:r>
          </w:p>
          <w:p w14:paraId="300031E1"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ii)</w:t>
            </w:r>
            <w:r>
              <w:rPr>
                <w:sz w:val="18"/>
                <w:szCs w:val="18"/>
                <w:lang w:val="fr-FR"/>
              </w:rPr>
              <w:tab/>
            </w:r>
            <w:r w:rsidRPr="00EE7465">
              <w:rPr>
                <w:sz w:val="18"/>
                <w:szCs w:val="18"/>
                <w:lang w:val="fr-FR"/>
              </w:rPr>
              <w:t>Se désactive immédiatement à la demande du conducteur. Toutefois, le système pourrait retarder momentanément sa désactivation si la reprise de contrôle immédiate par le conducteur risquait de compromettre la sécurité.</w:t>
            </w:r>
          </w:p>
        </w:tc>
        <w:tc>
          <w:tcPr>
            <w:tcW w:w="936" w:type="pct"/>
            <w:shd w:val="clear" w:color="auto" w:fill="auto"/>
            <w:tcMar>
              <w:top w:w="0" w:type="dxa"/>
              <w:left w:w="0" w:type="dxa"/>
              <w:bottom w:w="0" w:type="dxa"/>
              <w:right w:w="0" w:type="dxa"/>
            </w:tcMar>
          </w:tcPr>
          <w:p w14:paraId="128647F4"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2.</w:t>
            </w:r>
            <w:r>
              <w:rPr>
                <w:sz w:val="18"/>
                <w:szCs w:val="18"/>
                <w:lang w:val="fr-FR"/>
              </w:rPr>
              <w:tab/>
            </w:r>
            <w:r w:rsidRPr="00EE7465">
              <w:rPr>
                <w:sz w:val="18"/>
                <w:szCs w:val="18"/>
                <w:lang w:val="fr-FR"/>
              </w:rPr>
              <w:t>Envisager</w:t>
            </w:r>
            <w:r w:rsidRPr="00EE7465">
              <w:rPr>
                <w:sz w:val="18"/>
                <w:szCs w:val="18"/>
              </w:rPr>
              <w:t xml:space="preserve"> </w:t>
            </w:r>
            <w:r w:rsidRPr="00EE7465">
              <w:rPr>
                <w:sz w:val="18"/>
                <w:szCs w:val="18"/>
                <w:lang w:val="fr-FR"/>
              </w:rPr>
              <w:t>de prendre des dispositions réglementaires visant à garantir que le système :</w:t>
            </w:r>
          </w:p>
          <w:p w14:paraId="44830C7E"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i)</w:t>
            </w:r>
            <w:r>
              <w:rPr>
                <w:sz w:val="18"/>
                <w:szCs w:val="18"/>
                <w:lang w:val="fr-FR"/>
              </w:rPr>
              <w:tab/>
            </w:r>
            <w:r w:rsidRPr="00EE7465">
              <w:rPr>
                <w:sz w:val="18"/>
                <w:szCs w:val="18"/>
                <w:lang w:val="fr-FR"/>
              </w:rPr>
              <w:t>N</w:t>
            </w:r>
            <w:r w:rsidR="0073205C">
              <w:rPr>
                <w:sz w:val="18"/>
                <w:szCs w:val="18"/>
                <w:lang w:val="fr-FR"/>
              </w:rPr>
              <w:t>’</w:t>
            </w:r>
            <w:r w:rsidRPr="00EE7465">
              <w:rPr>
                <w:sz w:val="18"/>
                <w:szCs w:val="18"/>
                <w:lang w:val="fr-FR"/>
              </w:rPr>
              <w:t>autorise l</w:t>
            </w:r>
            <w:r w:rsidR="0073205C">
              <w:rPr>
                <w:sz w:val="18"/>
                <w:szCs w:val="18"/>
                <w:lang w:val="fr-FR"/>
              </w:rPr>
              <w:t>’</w:t>
            </w:r>
            <w:r w:rsidRPr="00EE7465">
              <w:rPr>
                <w:sz w:val="18"/>
                <w:szCs w:val="18"/>
                <w:lang w:val="fr-FR"/>
              </w:rPr>
              <w:t xml:space="preserve">activation que dans les conditions pour lesquelles il a été conçu ; et </w:t>
            </w:r>
          </w:p>
          <w:p w14:paraId="72832818"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ii)</w:t>
            </w:r>
            <w:r>
              <w:rPr>
                <w:sz w:val="18"/>
                <w:szCs w:val="18"/>
                <w:lang w:val="fr-FR"/>
              </w:rPr>
              <w:tab/>
            </w:r>
            <w:r w:rsidRPr="00EE7465">
              <w:rPr>
                <w:sz w:val="18"/>
                <w:szCs w:val="18"/>
                <w:lang w:val="fr-FR"/>
              </w:rPr>
              <w:t>Se désactive immédiatement à la demande du conducteur. Toutefois, le système pourrait retarder momentanément sa désactivation si la reprise de contrôle immédiate par le conducteur risquait de compromettre la sécurité.</w:t>
            </w:r>
          </w:p>
        </w:tc>
        <w:tc>
          <w:tcPr>
            <w:tcW w:w="691" w:type="pct"/>
            <w:shd w:val="clear" w:color="auto" w:fill="auto"/>
            <w:tcMar>
              <w:top w:w="0" w:type="dxa"/>
              <w:left w:w="0" w:type="dxa"/>
              <w:bottom w:w="0" w:type="dxa"/>
              <w:right w:w="0" w:type="dxa"/>
            </w:tcMar>
          </w:tcPr>
          <w:p w14:paraId="2CA61742"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2.</w:t>
            </w:r>
            <w:r>
              <w:rPr>
                <w:sz w:val="18"/>
                <w:szCs w:val="18"/>
                <w:lang w:val="fr-FR"/>
              </w:rPr>
              <w:tab/>
            </w:r>
            <w:r w:rsidRPr="00EE7465">
              <w:rPr>
                <w:sz w:val="18"/>
                <w:szCs w:val="18"/>
                <w:lang w:val="fr-FR"/>
              </w:rPr>
              <w:t>Selon la configuration du véhicule, envisager de prendre des dispositions réglementaires visant à garantir que le système :</w:t>
            </w:r>
          </w:p>
          <w:p w14:paraId="7AD7003C"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i)</w:t>
            </w:r>
            <w:r>
              <w:rPr>
                <w:sz w:val="18"/>
                <w:szCs w:val="18"/>
                <w:lang w:val="fr-FR"/>
              </w:rPr>
              <w:tab/>
            </w:r>
            <w:r w:rsidRPr="00EE7465">
              <w:rPr>
                <w:sz w:val="18"/>
                <w:szCs w:val="18"/>
                <w:lang w:val="fr-FR"/>
              </w:rPr>
              <w:t>N</w:t>
            </w:r>
            <w:r w:rsidR="0073205C">
              <w:rPr>
                <w:sz w:val="18"/>
                <w:szCs w:val="18"/>
                <w:lang w:val="fr-FR"/>
              </w:rPr>
              <w:t>’</w:t>
            </w:r>
            <w:r w:rsidRPr="00EE7465">
              <w:rPr>
                <w:sz w:val="18"/>
                <w:szCs w:val="18"/>
                <w:lang w:val="fr-FR"/>
              </w:rPr>
              <w:t>autorise l</w:t>
            </w:r>
            <w:r w:rsidR="0073205C">
              <w:rPr>
                <w:sz w:val="18"/>
                <w:szCs w:val="18"/>
                <w:lang w:val="fr-FR"/>
              </w:rPr>
              <w:t>’</w:t>
            </w:r>
            <w:r w:rsidRPr="00EE7465">
              <w:rPr>
                <w:sz w:val="18"/>
                <w:szCs w:val="18"/>
                <w:lang w:val="fr-FR"/>
              </w:rPr>
              <w:t xml:space="preserve">activation que dans les conditions pour lesquelles elle a été conçue, et </w:t>
            </w:r>
          </w:p>
          <w:p w14:paraId="25310605"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ii)</w:t>
            </w:r>
            <w:r>
              <w:rPr>
                <w:sz w:val="18"/>
                <w:szCs w:val="18"/>
                <w:lang w:val="fr-FR"/>
              </w:rPr>
              <w:tab/>
            </w:r>
            <w:r w:rsidRPr="00EE7465">
              <w:rPr>
                <w:sz w:val="18"/>
                <w:szCs w:val="18"/>
                <w:lang w:val="fr-FR"/>
              </w:rPr>
              <w:t>Se désactive immédiatement à la demande du conducteur. Toutefois, le système pourrait retarder momentanément sa désactivation si la reprise de contrôle immédiate par le conducteur risquait de compromettre la sécurité.</w:t>
            </w:r>
          </w:p>
        </w:tc>
      </w:tr>
      <w:tr w:rsidR="00B06D1F" w:rsidRPr="00EE7465" w14:paraId="3B1DE8A4" w14:textId="77777777" w:rsidTr="00AE681C">
        <w:tc>
          <w:tcPr>
            <w:tcW w:w="445" w:type="pct"/>
            <w:vMerge w:val="restart"/>
            <w:tcBorders>
              <w:bottom w:val="nil"/>
            </w:tcBorders>
            <w:shd w:val="clear" w:color="auto" w:fill="auto"/>
            <w:tcMar>
              <w:top w:w="43" w:type="dxa"/>
              <w:left w:w="85" w:type="dxa"/>
              <w:bottom w:w="43" w:type="dxa"/>
              <w:right w:w="85" w:type="dxa"/>
            </w:tcMar>
          </w:tcPr>
          <w:p w14:paraId="4E45FCEA" w14:textId="77777777" w:rsidR="00B06D1F" w:rsidRPr="00EE7465" w:rsidRDefault="00B06D1F" w:rsidP="00E41504">
            <w:pPr>
              <w:keepLines/>
              <w:suppressAutoHyphens w:val="0"/>
              <w:spacing w:before="60" w:after="60" w:line="220" w:lineRule="atLeast"/>
              <w:ind w:left="57" w:right="57"/>
              <w:rPr>
                <w:b/>
                <w:bCs/>
                <w:sz w:val="18"/>
                <w:szCs w:val="18"/>
                <w:lang w:val="fr-FR"/>
              </w:rPr>
            </w:pPr>
          </w:p>
        </w:tc>
        <w:tc>
          <w:tcPr>
            <w:tcW w:w="805" w:type="pct"/>
            <w:vMerge w:val="restart"/>
            <w:tcBorders>
              <w:bottom w:val="nil"/>
            </w:tcBorders>
            <w:shd w:val="clear" w:color="auto" w:fill="auto"/>
            <w:tcMar>
              <w:top w:w="43" w:type="dxa"/>
              <w:left w:w="43" w:type="dxa"/>
              <w:bottom w:w="43" w:type="dxa"/>
              <w:right w:w="43" w:type="dxa"/>
            </w:tcMar>
          </w:tcPr>
          <w:p w14:paraId="6E048B13" w14:textId="77777777" w:rsidR="00B06D1F" w:rsidRPr="00EE7465" w:rsidRDefault="00B06D1F" w:rsidP="00E41504">
            <w:pPr>
              <w:keepLines/>
              <w:suppressAutoHyphens w:val="0"/>
              <w:spacing w:before="60" w:after="60" w:line="220" w:lineRule="atLeast"/>
              <w:ind w:left="57" w:right="57"/>
              <w:rPr>
                <w:b/>
                <w:bCs/>
                <w:sz w:val="18"/>
                <w:szCs w:val="18"/>
                <w:lang w:val="fr-FR"/>
              </w:rPr>
            </w:pPr>
          </w:p>
        </w:tc>
        <w:tc>
          <w:tcPr>
            <w:tcW w:w="1077" w:type="pct"/>
            <w:gridSpan w:val="2"/>
            <w:tcBorders>
              <w:bottom w:val="nil"/>
            </w:tcBorders>
            <w:shd w:val="clear" w:color="auto" w:fill="auto"/>
            <w:tcMar>
              <w:top w:w="0" w:type="dxa"/>
              <w:left w:w="0" w:type="dxa"/>
              <w:bottom w:w="0" w:type="dxa"/>
              <w:right w:w="0" w:type="dxa"/>
            </w:tcMar>
          </w:tcPr>
          <w:p w14:paraId="3F585196"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3.</w:t>
            </w:r>
            <w:r>
              <w:rPr>
                <w:sz w:val="18"/>
                <w:szCs w:val="18"/>
                <w:lang w:val="fr-FR"/>
              </w:rPr>
              <w:tab/>
            </w:r>
            <w:r w:rsidRPr="00EE7465">
              <w:rPr>
                <w:sz w:val="18"/>
                <w:szCs w:val="18"/>
                <w:lang w:val="fr-FR"/>
              </w:rPr>
              <w:t>Étudier la stratégie à utiliser pour alerter le conducteur. Il peut s</w:t>
            </w:r>
            <w:r w:rsidR="0073205C">
              <w:rPr>
                <w:sz w:val="18"/>
                <w:szCs w:val="18"/>
                <w:lang w:val="fr-FR"/>
              </w:rPr>
              <w:t>’</w:t>
            </w:r>
            <w:r w:rsidRPr="00EE7465">
              <w:rPr>
                <w:sz w:val="18"/>
                <w:szCs w:val="18"/>
                <w:lang w:val="fr-FR"/>
              </w:rPr>
              <w:t>agir, lorsqu</w:t>
            </w:r>
            <w:r w:rsidR="0073205C">
              <w:rPr>
                <w:sz w:val="18"/>
                <w:szCs w:val="18"/>
                <w:lang w:val="fr-FR"/>
              </w:rPr>
              <w:t>’</w:t>
            </w:r>
            <w:r w:rsidRPr="00EE7465">
              <w:rPr>
                <w:sz w:val="18"/>
                <w:szCs w:val="18"/>
                <w:lang w:val="fr-FR"/>
              </w:rPr>
              <w:t>une intervention du conducteur est nécessaire, de l</w:t>
            </w:r>
            <w:r w:rsidR="0073205C">
              <w:rPr>
                <w:sz w:val="18"/>
                <w:szCs w:val="18"/>
                <w:lang w:val="fr-FR"/>
              </w:rPr>
              <w:t>’</w:t>
            </w:r>
            <w:r w:rsidRPr="00EE7465">
              <w:rPr>
                <w:sz w:val="18"/>
                <w:szCs w:val="18"/>
                <w:lang w:val="fr-FR"/>
              </w:rPr>
              <w:t>avertir ou l</w:t>
            </w:r>
            <w:r w:rsidR="0073205C">
              <w:rPr>
                <w:sz w:val="18"/>
                <w:szCs w:val="18"/>
                <w:lang w:val="fr-FR"/>
              </w:rPr>
              <w:t>’</w:t>
            </w:r>
            <w:r w:rsidRPr="00EE7465">
              <w:rPr>
                <w:sz w:val="18"/>
                <w:szCs w:val="18"/>
                <w:lang w:val="fr-FR"/>
              </w:rPr>
              <w:t>informer en temps utile.</w:t>
            </w:r>
          </w:p>
        </w:tc>
        <w:tc>
          <w:tcPr>
            <w:tcW w:w="1047" w:type="pct"/>
            <w:tcBorders>
              <w:bottom w:val="nil"/>
            </w:tcBorders>
            <w:shd w:val="clear" w:color="auto" w:fill="auto"/>
            <w:tcMar>
              <w:top w:w="0" w:type="dxa"/>
              <w:left w:w="0" w:type="dxa"/>
              <w:bottom w:w="0" w:type="dxa"/>
              <w:right w:w="0" w:type="dxa"/>
            </w:tcMar>
          </w:tcPr>
          <w:p w14:paraId="3A3EC0BC"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3.</w:t>
            </w:r>
            <w:r>
              <w:rPr>
                <w:sz w:val="18"/>
                <w:szCs w:val="18"/>
                <w:lang w:val="fr-FR"/>
              </w:rPr>
              <w:tab/>
            </w:r>
            <w:r w:rsidRPr="00EE7465">
              <w:rPr>
                <w:sz w:val="18"/>
                <w:szCs w:val="18"/>
                <w:lang w:val="fr-FR"/>
              </w:rPr>
              <w:t>Envisager de prendre des dispositions réglementaires visant à garantir que le système ne se désactive automatiquement qu</w:t>
            </w:r>
            <w:r w:rsidR="0073205C">
              <w:rPr>
                <w:sz w:val="18"/>
                <w:szCs w:val="18"/>
                <w:lang w:val="fr-FR"/>
              </w:rPr>
              <w:t>’</w:t>
            </w:r>
            <w:r w:rsidRPr="00EE7465">
              <w:rPr>
                <w:sz w:val="18"/>
                <w:szCs w:val="18"/>
                <w:lang w:val="fr-FR"/>
              </w:rPr>
              <w:t>après avoir demandé au conducteur de reprendre le contrôle en lui laissant un délai suffisant ; y</w:t>
            </w:r>
            <w:r>
              <w:rPr>
                <w:sz w:val="18"/>
                <w:szCs w:val="18"/>
                <w:lang w:val="fr-FR"/>
              </w:rPr>
              <w:t> </w:t>
            </w:r>
            <w:r w:rsidRPr="00EE7465">
              <w:rPr>
                <w:sz w:val="18"/>
                <w:szCs w:val="18"/>
                <w:lang w:val="fr-FR"/>
              </w:rPr>
              <w:t>compris, dans certaines circonstances limitées, de (commencer à) passer à une situation de risque minimal si le conducteur ne reprend pas le contrôle. Il serait utile que les dispositifs d</w:t>
            </w:r>
            <w:r w:rsidR="0073205C">
              <w:rPr>
                <w:sz w:val="18"/>
                <w:szCs w:val="18"/>
                <w:lang w:val="fr-FR"/>
              </w:rPr>
              <w:t>’</w:t>
            </w:r>
            <w:r w:rsidRPr="00EE7465">
              <w:rPr>
                <w:sz w:val="18"/>
                <w:szCs w:val="18"/>
                <w:lang w:val="fr-FR"/>
              </w:rPr>
              <w:t>affichage des véhicules utilisés pour les activités secondaires servent également à améliorer le processus de reprise du contrôle par le conducteur.</w:t>
            </w:r>
          </w:p>
        </w:tc>
        <w:tc>
          <w:tcPr>
            <w:tcW w:w="936" w:type="pct"/>
            <w:tcBorders>
              <w:bottom w:val="nil"/>
            </w:tcBorders>
            <w:shd w:val="clear" w:color="auto" w:fill="auto"/>
            <w:tcMar>
              <w:top w:w="0" w:type="dxa"/>
              <w:left w:w="0" w:type="dxa"/>
              <w:bottom w:w="0" w:type="dxa"/>
              <w:right w:w="0" w:type="dxa"/>
            </w:tcMar>
          </w:tcPr>
          <w:p w14:paraId="1474AC97"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3.</w:t>
            </w:r>
            <w:r>
              <w:rPr>
                <w:sz w:val="18"/>
                <w:szCs w:val="18"/>
                <w:lang w:val="fr-FR"/>
              </w:rPr>
              <w:tab/>
            </w:r>
            <w:r w:rsidRPr="00EE7465">
              <w:rPr>
                <w:sz w:val="18"/>
                <w:szCs w:val="18"/>
                <w:lang w:val="fr-FR"/>
              </w:rPr>
              <w:t>Envisager de prendre des dispositions réglementaires visant à garantir que le système place automatiquement le véhicule dans une situation de risque minimal, de préférence à l</w:t>
            </w:r>
            <w:r w:rsidR="0073205C">
              <w:rPr>
                <w:sz w:val="18"/>
                <w:szCs w:val="18"/>
                <w:lang w:val="fr-FR"/>
              </w:rPr>
              <w:t>’</w:t>
            </w:r>
            <w:r w:rsidRPr="00EE7465">
              <w:rPr>
                <w:sz w:val="18"/>
                <w:szCs w:val="18"/>
                <w:lang w:val="fr-FR"/>
              </w:rPr>
              <w:t>extérieur d</w:t>
            </w:r>
            <w:r w:rsidR="0073205C">
              <w:rPr>
                <w:sz w:val="18"/>
                <w:szCs w:val="18"/>
                <w:lang w:val="fr-FR"/>
              </w:rPr>
              <w:t>’</w:t>
            </w:r>
            <w:r w:rsidRPr="00EE7465">
              <w:rPr>
                <w:sz w:val="18"/>
                <w:szCs w:val="18"/>
                <w:lang w:val="fr-FR"/>
              </w:rPr>
              <w:t>une voie de circulation active si les conditions de conception ou les limites ne sont plus respectées.</w:t>
            </w:r>
          </w:p>
        </w:tc>
        <w:tc>
          <w:tcPr>
            <w:tcW w:w="691" w:type="pct"/>
            <w:tcBorders>
              <w:bottom w:val="nil"/>
            </w:tcBorders>
            <w:shd w:val="clear" w:color="auto" w:fill="auto"/>
            <w:tcMar>
              <w:top w:w="0" w:type="dxa"/>
              <w:left w:w="0" w:type="dxa"/>
              <w:bottom w:w="0" w:type="dxa"/>
              <w:right w:w="0" w:type="dxa"/>
            </w:tcMar>
          </w:tcPr>
          <w:p w14:paraId="5B0DCA7C"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3.</w:t>
            </w:r>
            <w:r>
              <w:rPr>
                <w:sz w:val="18"/>
                <w:szCs w:val="18"/>
                <w:lang w:val="fr-FR"/>
              </w:rPr>
              <w:tab/>
            </w:r>
            <w:r w:rsidRPr="00EE7465">
              <w:rPr>
                <w:sz w:val="18"/>
                <w:szCs w:val="18"/>
                <w:lang w:val="fr-FR"/>
              </w:rPr>
              <w:t>Envisager de prendre des dispositions réglementaires visant à garantir que le système place automatiquement le véhicule dans une situation de risque minimal, de préférence en dehors d</w:t>
            </w:r>
            <w:r w:rsidR="0073205C">
              <w:rPr>
                <w:sz w:val="18"/>
                <w:szCs w:val="18"/>
                <w:lang w:val="fr-FR"/>
              </w:rPr>
              <w:t>’</w:t>
            </w:r>
            <w:r w:rsidRPr="00EE7465">
              <w:rPr>
                <w:sz w:val="18"/>
                <w:szCs w:val="18"/>
                <w:lang w:val="fr-FR"/>
              </w:rPr>
              <w:t>une voie de circulation active.</w:t>
            </w:r>
          </w:p>
        </w:tc>
      </w:tr>
      <w:tr w:rsidR="00AE681C" w:rsidRPr="00EE7465" w14:paraId="25C45D86" w14:textId="77777777" w:rsidTr="00AE681C">
        <w:tc>
          <w:tcPr>
            <w:tcW w:w="445" w:type="pct"/>
            <w:vMerge/>
            <w:tcBorders>
              <w:top w:val="nil"/>
            </w:tcBorders>
            <w:shd w:val="clear" w:color="auto" w:fill="auto"/>
            <w:tcMar>
              <w:top w:w="43" w:type="dxa"/>
              <w:left w:w="85" w:type="dxa"/>
              <w:bottom w:w="43" w:type="dxa"/>
              <w:right w:w="85" w:type="dxa"/>
            </w:tcMar>
          </w:tcPr>
          <w:p w14:paraId="05729D25" w14:textId="77777777" w:rsidR="00AE681C" w:rsidRPr="00EE7465" w:rsidRDefault="00AE681C" w:rsidP="00E41504">
            <w:pPr>
              <w:suppressAutoHyphens w:val="0"/>
              <w:spacing w:before="60" w:after="60" w:line="220" w:lineRule="atLeast"/>
              <w:ind w:left="57" w:right="57"/>
              <w:rPr>
                <w:b/>
                <w:bCs/>
                <w:sz w:val="18"/>
                <w:szCs w:val="18"/>
                <w:lang w:val="fr-FR"/>
              </w:rPr>
            </w:pPr>
          </w:p>
        </w:tc>
        <w:tc>
          <w:tcPr>
            <w:tcW w:w="805" w:type="pct"/>
            <w:vMerge/>
            <w:tcBorders>
              <w:top w:val="nil"/>
            </w:tcBorders>
            <w:shd w:val="clear" w:color="auto" w:fill="auto"/>
            <w:tcMar>
              <w:top w:w="43" w:type="dxa"/>
              <w:left w:w="43" w:type="dxa"/>
              <w:bottom w:w="43" w:type="dxa"/>
              <w:right w:w="43" w:type="dxa"/>
            </w:tcMar>
          </w:tcPr>
          <w:p w14:paraId="19034572" w14:textId="77777777" w:rsidR="00AE681C" w:rsidRPr="00EE7465" w:rsidRDefault="00AE681C" w:rsidP="00E41504">
            <w:pPr>
              <w:suppressAutoHyphens w:val="0"/>
              <w:spacing w:before="60" w:after="60" w:line="220" w:lineRule="atLeast"/>
              <w:ind w:left="57" w:right="57"/>
              <w:rPr>
                <w:b/>
                <w:bCs/>
                <w:sz w:val="18"/>
                <w:szCs w:val="18"/>
                <w:lang w:val="fr-FR"/>
              </w:rPr>
            </w:pPr>
          </w:p>
        </w:tc>
        <w:tc>
          <w:tcPr>
            <w:tcW w:w="1077" w:type="pct"/>
            <w:gridSpan w:val="2"/>
            <w:tcBorders>
              <w:top w:val="nil"/>
            </w:tcBorders>
            <w:shd w:val="clear" w:color="auto" w:fill="auto"/>
            <w:tcMar>
              <w:top w:w="0" w:type="dxa"/>
              <w:left w:w="0" w:type="dxa"/>
              <w:bottom w:w="0" w:type="dxa"/>
              <w:right w:w="0" w:type="dxa"/>
            </w:tcMar>
          </w:tcPr>
          <w:p w14:paraId="2D8BF850" w14:textId="77777777" w:rsidR="00AE681C" w:rsidRPr="00EE7465" w:rsidRDefault="00AE681C" w:rsidP="00AE681C">
            <w:pPr>
              <w:keepNext/>
              <w:keepLines/>
              <w:tabs>
                <w:tab w:val="left" w:pos="295"/>
              </w:tabs>
              <w:suppressAutoHyphens w:val="0"/>
              <w:spacing w:before="60" w:after="60" w:line="216" w:lineRule="atLeast"/>
              <w:ind w:left="57" w:right="57"/>
              <w:rPr>
                <w:sz w:val="18"/>
                <w:szCs w:val="18"/>
                <w:lang w:val="fr-FR"/>
              </w:rPr>
            </w:pPr>
          </w:p>
        </w:tc>
        <w:tc>
          <w:tcPr>
            <w:tcW w:w="1047" w:type="pct"/>
            <w:tcBorders>
              <w:top w:val="nil"/>
            </w:tcBorders>
            <w:shd w:val="clear" w:color="auto" w:fill="auto"/>
            <w:tcMar>
              <w:top w:w="0" w:type="dxa"/>
              <w:left w:w="0" w:type="dxa"/>
              <w:bottom w:w="0" w:type="dxa"/>
              <w:right w:w="0" w:type="dxa"/>
            </w:tcMar>
          </w:tcPr>
          <w:p w14:paraId="6DC1DCFE" w14:textId="77777777" w:rsidR="00AE681C" w:rsidRPr="00EE7465" w:rsidRDefault="00AE681C" w:rsidP="00AE681C">
            <w:pPr>
              <w:keepNext/>
              <w:keepLines/>
              <w:tabs>
                <w:tab w:val="left" w:pos="295"/>
              </w:tabs>
              <w:suppressAutoHyphens w:val="0"/>
              <w:spacing w:before="60" w:after="60" w:line="220" w:lineRule="atLeast"/>
              <w:ind w:left="57" w:right="57"/>
              <w:rPr>
                <w:sz w:val="18"/>
                <w:szCs w:val="18"/>
                <w:lang w:val="fr-FR"/>
              </w:rPr>
            </w:pPr>
          </w:p>
        </w:tc>
        <w:tc>
          <w:tcPr>
            <w:tcW w:w="936" w:type="pct"/>
            <w:tcBorders>
              <w:top w:val="nil"/>
            </w:tcBorders>
            <w:shd w:val="clear" w:color="auto" w:fill="auto"/>
            <w:tcMar>
              <w:top w:w="0" w:type="dxa"/>
              <w:left w:w="0" w:type="dxa"/>
              <w:bottom w:w="0" w:type="dxa"/>
              <w:right w:w="0" w:type="dxa"/>
            </w:tcMar>
          </w:tcPr>
          <w:p w14:paraId="4147E480" w14:textId="77777777" w:rsidR="00AE681C" w:rsidRPr="00EE7465" w:rsidRDefault="00AE681C" w:rsidP="00AE681C">
            <w:pPr>
              <w:keepNext/>
              <w:keepLines/>
              <w:tabs>
                <w:tab w:val="left" w:pos="295"/>
              </w:tabs>
              <w:suppressAutoHyphens w:val="0"/>
              <w:spacing w:before="60" w:after="60" w:line="220" w:lineRule="atLeast"/>
              <w:ind w:left="57" w:right="57"/>
              <w:rPr>
                <w:sz w:val="18"/>
                <w:szCs w:val="18"/>
                <w:lang w:val="fr-FR"/>
              </w:rPr>
            </w:pPr>
          </w:p>
        </w:tc>
        <w:tc>
          <w:tcPr>
            <w:tcW w:w="691" w:type="pct"/>
            <w:tcBorders>
              <w:top w:val="nil"/>
            </w:tcBorders>
            <w:shd w:val="clear" w:color="auto" w:fill="auto"/>
            <w:tcMar>
              <w:top w:w="43" w:type="dxa"/>
              <w:left w:w="43" w:type="dxa"/>
              <w:bottom w:w="43" w:type="dxa"/>
              <w:right w:w="43" w:type="dxa"/>
            </w:tcMar>
          </w:tcPr>
          <w:p w14:paraId="7E15CF73" w14:textId="77777777" w:rsidR="00AE681C" w:rsidRPr="00EE7465" w:rsidRDefault="00AE681C" w:rsidP="00AE681C">
            <w:pPr>
              <w:keepNext/>
              <w:keepLines/>
              <w:suppressAutoHyphens w:val="0"/>
              <w:spacing w:before="60" w:after="60" w:line="220" w:lineRule="atLeast"/>
              <w:ind w:left="57" w:right="57"/>
              <w:rPr>
                <w:sz w:val="18"/>
                <w:szCs w:val="18"/>
                <w:lang w:val="fr-FR"/>
              </w:rPr>
            </w:pPr>
          </w:p>
        </w:tc>
      </w:tr>
      <w:tr w:rsidR="00B06D1F" w:rsidRPr="00EE7465" w14:paraId="73F388F5" w14:textId="77777777" w:rsidTr="00873D8B">
        <w:tc>
          <w:tcPr>
            <w:tcW w:w="445" w:type="pct"/>
            <w:vMerge/>
            <w:shd w:val="clear" w:color="auto" w:fill="auto"/>
            <w:tcMar>
              <w:top w:w="43" w:type="dxa"/>
              <w:left w:w="85" w:type="dxa"/>
              <w:bottom w:w="43" w:type="dxa"/>
              <w:right w:w="85" w:type="dxa"/>
            </w:tcMar>
          </w:tcPr>
          <w:p w14:paraId="7944A323" w14:textId="77777777" w:rsidR="00B06D1F" w:rsidRPr="00EE7465" w:rsidRDefault="00B06D1F" w:rsidP="00E41504">
            <w:pPr>
              <w:suppressAutoHyphens w:val="0"/>
              <w:spacing w:before="60" w:after="60" w:line="220" w:lineRule="atLeast"/>
              <w:ind w:left="57" w:right="57"/>
              <w:rPr>
                <w:b/>
                <w:bCs/>
                <w:sz w:val="18"/>
                <w:szCs w:val="18"/>
                <w:lang w:val="fr-FR"/>
              </w:rPr>
            </w:pPr>
          </w:p>
        </w:tc>
        <w:tc>
          <w:tcPr>
            <w:tcW w:w="805" w:type="pct"/>
            <w:vMerge/>
            <w:shd w:val="clear" w:color="auto" w:fill="auto"/>
            <w:tcMar>
              <w:top w:w="43" w:type="dxa"/>
              <w:left w:w="43" w:type="dxa"/>
              <w:bottom w:w="43" w:type="dxa"/>
              <w:right w:w="43" w:type="dxa"/>
            </w:tcMar>
          </w:tcPr>
          <w:p w14:paraId="59335E2A" w14:textId="77777777" w:rsidR="00B06D1F" w:rsidRPr="00EE7465" w:rsidRDefault="00B06D1F" w:rsidP="00E41504">
            <w:pPr>
              <w:suppressAutoHyphens w:val="0"/>
              <w:spacing w:before="60" w:after="60" w:line="220" w:lineRule="atLeast"/>
              <w:ind w:left="57" w:right="57"/>
              <w:rPr>
                <w:b/>
                <w:bCs/>
                <w:sz w:val="18"/>
                <w:szCs w:val="18"/>
                <w:lang w:val="fr-FR"/>
              </w:rPr>
            </w:pPr>
          </w:p>
        </w:tc>
        <w:tc>
          <w:tcPr>
            <w:tcW w:w="1077" w:type="pct"/>
            <w:gridSpan w:val="2"/>
            <w:shd w:val="clear" w:color="auto" w:fill="auto"/>
            <w:tcMar>
              <w:top w:w="0" w:type="dxa"/>
              <w:left w:w="0" w:type="dxa"/>
              <w:bottom w:w="0" w:type="dxa"/>
              <w:right w:w="0" w:type="dxa"/>
            </w:tcMar>
          </w:tcPr>
          <w:p w14:paraId="22B05331" w14:textId="77777777" w:rsidR="00B06D1F" w:rsidRPr="00EE7465" w:rsidRDefault="00B06D1F" w:rsidP="00AE681C">
            <w:pPr>
              <w:keepNext/>
              <w:keepLines/>
              <w:tabs>
                <w:tab w:val="left" w:pos="295"/>
              </w:tabs>
              <w:suppressAutoHyphens w:val="0"/>
              <w:spacing w:before="60" w:after="60" w:line="216" w:lineRule="atLeast"/>
              <w:ind w:left="57" w:right="57"/>
              <w:rPr>
                <w:sz w:val="18"/>
                <w:szCs w:val="18"/>
                <w:lang w:val="fr-FR"/>
              </w:rPr>
            </w:pPr>
            <w:r w:rsidRPr="00EE7465">
              <w:rPr>
                <w:sz w:val="18"/>
                <w:szCs w:val="18"/>
                <w:lang w:val="fr-FR"/>
              </w:rPr>
              <w:t>4.</w:t>
            </w:r>
            <w:r>
              <w:rPr>
                <w:sz w:val="18"/>
                <w:szCs w:val="18"/>
                <w:lang w:val="fr-FR"/>
              </w:rPr>
              <w:tab/>
            </w:r>
            <w:r w:rsidRPr="00EE7465">
              <w:rPr>
                <w:sz w:val="18"/>
                <w:szCs w:val="18"/>
                <w:lang w:val="fr-FR"/>
              </w:rPr>
              <w:t xml:space="preserve">Étudier la fonction de reconnaissance de la disponibilité du conducteur pour évaluer la participation de celui-ci à la tâche de surveillance et sa capacité </w:t>
            </w:r>
            <w:r w:rsidRPr="00EA3FD4">
              <w:rPr>
                <w:spacing w:val="-2"/>
                <w:sz w:val="18"/>
                <w:szCs w:val="18"/>
                <w:lang w:val="fr-FR"/>
              </w:rPr>
              <w:t>d</w:t>
            </w:r>
            <w:r w:rsidR="0073205C">
              <w:rPr>
                <w:spacing w:val="-2"/>
                <w:sz w:val="18"/>
                <w:szCs w:val="18"/>
                <w:lang w:val="fr-FR"/>
              </w:rPr>
              <w:t>’</w:t>
            </w:r>
            <w:r w:rsidRPr="00EA3FD4">
              <w:rPr>
                <w:spacing w:val="-2"/>
                <w:sz w:val="18"/>
                <w:szCs w:val="18"/>
                <w:lang w:val="fr-FR"/>
              </w:rPr>
              <w:t>intervention immédiate, par exemple,</w:t>
            </w:r>
            <w:r w:rsidRPr="00EE7465">
              <w:rPr>
                <w:sz w:val="18"/>
                <w:szCs w:val="18"/>
                <w:lang w:val="fr-FR"/>
              </w:rPr>
              <w:t xml:space="preserve"> au moyen de la détection de la position de ses mains sur le volant ou de caméras de surveillance permettant de détecter la position de sa tête et ses battements de paupières, etc. </w:t>
            </w:r>
          </w:p>
        </w:tc>
        <w:tc>
          <w:tcPr>
            <w:tcW w:w="1047" w:type="pct"/>
            <w:shd w:val="clear" w:color="auto" w:fill="auto"/>
            <w:tcMar>
              <w:top w:w="0" w:type="dxa"/>
              <w:left w:w="0" w:type="dxa"/>
              <w:bottom w:w="0" w:type="dxa"/>
              <w:right w:w="0" w:type="dxa"/>
            </w:tcMar>
          </w:tcPr>
          <w:p w14:paraId="617441C9" w14:textId="77777777" w:rsidR="00B06D1F" w:rsidRPr="00EE7465" w:rsidRDefault="00B06D1F" w:rsidP="00AE681C">
            <w:pPr>
              <w:keepNext/>
              <w:keepLines/>
              <w:tabs>
                <w:tab w:val="left" w:pos="295"/>
              </w:tabs>
              <w:suppressAutoHyphens w:val="0"/>
              <w:spacing w:before="60" w:after="60" w:line="220" w:lineRule="atLeast"/>
              <w:ind w:left="57" w:right="57"/>
              <w:rPr>
                <w:sz w:val="18"/>
                <w:szCs w:val="18"/>
                <w:lang w:val="fr-FR"/>
              </w:rPr>
            </w:pPr>
            <w:r w:rsidRPr="00EE7465">
              <w:rPr>
                <w:sz w:val="18"/>
                <w:szCs w:val="18"/>
                <w:lang w:val="fr-FR"/>
              </w:rPr>
              <w:t>4.</w:t>
            </w:r>
            <w:r>
              <w:rPr>
                <w:sz w:val="18"/>
                <w:szCs w:val="18"/>
                <w:lang w:val="fr-FR"/>
              </w:rPr>
              <w:tab/>
            </w:r>
            <w:r w:rsidRPr="00EE7465">
              <w:rPr>
                <w:sz w:val="18"/>
                <w:szCs w:val="18"/>
                <w:lang w:val="fr-FR"/>
              </w:rPr>
              <w:t>Envisager de prendre des dispositions réglementaires prévoyant la reconnaissance de la disponibilité du conducteur pour s</w:t>
            </w:r>
            <w:r w:rsidR="0073205C">
              <w:rPr>
                <w:sz w:val="18"/>
                <w:szCs w:val="18"/>
                <w:lang w:val="fr-FR"/>
              </w:rPr>
              <w:t>’</w:t>
            </w:r>
            <w:r w:rsidRPr="00EE7465">
              <w:rPr>
                <w:sz w:val="18"/>
                <w:szCs w:val="18"/>
                <w:lang w:val="fr-FR"/>
              </w:rPr>
              <w:t xml:space="preserve">assurer que celui-ci est en mesure de prendre la relève lorsque le système le lui demande. </w:t>
            </w:r>
          </w:p>
        </w:tc>
        <w:tc>
          <w:tcPr>
            <w:tcW w:w="936" w:type="pct"/>
            <w:shd w:val="clear" w:color="auto" w:fill="auto"/>
            <w:tcMar>
              <w:top w:w="0" w:type="dxa"/>
              <w:left w:w="0" w:type="dxa"/>
              <w:bottom w:w="0" w:type="dxa"/>
              <w:right w:w="0" w:type="dxa"/>
            </w:tcMar>
          </w:tcPr>
          <w:p w14:paraId="440CA4B2" w14:textId="77777777" w:rsidR="00B06D1F" w:rsidRPr="00EE7465" w:rsidRDefault="00B06D1F" w:rsidP="00AE681C">
            <w:pPr>
              <w:keepNext/>
              <w:keepLines/>
              <w:tabs>
                <w:tab w:val="left" w:pos="295"/>
              </w:tabs>
              <w:suppressAutoHyphens w:val="0"/>
              <w:spacing w:before="60" w:after="60" w:line="220" w:lineRule="atLeast"/>
              <w:ind w:left="57" w:right="57"/>
              <w:rPr>
                <w:sz w:val="18"/>
                <w:szCs w:val="18"/>
                <w:lang w:val="fr-FR"/>
              </w:rPr>
            </w:pPr>
            <w:r w:rsidRPr="00EE7465">
              <w:rPr>
                <w:sz w:val="18"/>
                <w:szCs w:val="18"/>
                <w:lang w:val="fr-FR"/>
              </w:rPr>
              <w:t>4.</w:t>
            </w:r>
            <w:r>
              <w:rPr>
                <w:sz w:val="18"/>
                <w:szCs w:val="18"/>
                <w:lang w:val="fr-FR"/>
              </w:rPr>
              <w:tab/>
            </w:r>
            <w:r w:rsidRPr="00EE7465">
              <w:rPr>
                <w:sz w:val="18"/>
                <w:szCs w:val="18"/>
                <w:lang w:val="fr-FR"/>
              </w:rPr>
              <w:t>Envisager de prendre des dispositions réglementaires sur la reconnaissance de la disponibilité du conducteur pour s</w:t>
            </w:r>
            <w:r w:rsidR="0073205C">
              <w:rPr>
                <w:sz w:val="18"/>
                <w:szCs w:val="18"/>
                <w:lang w:val="fr-FR"/>
              </w:rPr>
              <w:t>’</w:t>
            </w:r>
            <w:r w:rsidRPr="00EE7465">
              <w:rPr>
                <w:sz w:val="18"/>
                <w:szCs w:val="18"/>
                <w:lang w:val="fr-FR"/>
              </w:rPr>
              <w:t xml:space="preserve">assurer que celui-ci est en mesure de prendre la relève lorsque le système de transition le demande à la fin du </w:t>
            </w:r>
            <w:r>
              <w:rPr>
                <w:sz w:val="18"/>
                <w:szCs w:val="18"/>
                <w:lang w:val="fr-FR"/>
              </w:rPr>
              <w:t>domaine de conception fonctionnelle</w:t>
            </w:r>
            <w:r w:rsidRPr="00EE7465">
              <w:rPr>
                <w:sz w:val="18"/>
                <w:szCs w:val="18"/>
                <w:lang w:val="fr-FR"/>
              </w:rPr>
              <w:t xml:space="preserve">. </w:t>
            </w:r>
          </w:p>
        </w:tc>
        <w:tc>
          <w:tcPr>
            <w:tcW w:w="691" w:type="pct"/>
            <w:shd w:val="clear" w:color="auto" w:fill="auto"/>
            <w:tcMar>
              <w:top w:w="43" w:type="dxa"/>
              <w:left w:w="43" w:type="dxa"/>
              <w:bottom w:w="43" w:type="dxa"/>
              <w:right w:w="43" w:type="dxa"/>
            </w:tcMar>
          </w:tcPr>
          <w:p w14:paraId="341710FD" w14:textId="77777777" w:rsidR="00B06D1F" w:rsidRPr="00EE7465" w:rsidRDefault="00B06D1F" w:rsidP="00AE681C">
            <w:pPr>
              <w:keepNext/>
              <w:keepLines/>
              <w:suppressAutoHyphens w:val="0"/>
              <w:spacing w:before="60" w:after="60" w:line="220" w:lineRule="atLeast"/>
              <w:ind w:left="57" w:right="57"/>
              <w:rPr>
                <w:sz w:val="18"/>
                <w:szCs w:val="18"/>
                <w:lang w:val="fr-FR"/>
              </w:rPr>
            </w:pPr>
          </w:p>
        </w:tc>
      </w:tr>
      <w:tr w:rsidR="00B06D1F" w:rsidRPr="00EE7465" w14:paraId="7F7ECD0A" w14:textId="77777777" w:rsidTr="00873D8B">
        <w:tc>
          <w:tcPr>
            <w:tcW w:w="445" w:type="pct"/>
            <w:vMerge/>
            <w:shd w:val="clear" w:color="auto" w:fill="auto"/>
            <w:tcMar>
              <w:top w:w="43" w:type="dxa"/>
              <w:left w:w="85" w:type="dxa"/>
              <w:bottom w:w="43" w:type="dxa"/>
              <w:right w:w="85" w:type="dxa"/>
            </w:tcMar>
          </w:tcPr>
          <w:p w14:paraId="60DA110B" w14:textId="77777777" w:rsidR="00B06D1F" w:rsidRPr="00EE7465" w:rsidRDefault="00B06D1F" w:rsidP="00E41504">
            <w:pPr>
              <w:suppressAutoHyphens w:val="0"/>
              <w:spacing w:before="60" w:after="60" w:line="220" w:lineRule="atLeast"/>
              <w:ind w:left="57" w:right="57"/>
              <w:rPr>
                <w:b/>
                <w:bCs/>
                <w:sz w:val="18"/>
                <w:szCs w:val="18"/>
                <w:lang w:val="fr-FR"/>
              </w:rPr>
            </w:pPr>
          </w:p>
        </w:tc>
        <w:tc>
          <w:tcPr>
            <w:tcW w:w="805" w:type="pct"/>
            <w:vMerge/>
            <w:shd w:val="clear" w:color="auto" w:fill="auto"/>
            <w:tcMar>
              <w:top w:w="43" w:type="dxa"/>
              <w:left w:w="43" w:type="dxa"/>
              <w:bottom w:w="43" w:type="dxa"/>
              <w:right w:w="43" w:type="dxa"/>
            </w:tcMar>
          </w:tcPr>
          <w:p w14:paraId="28CCBE85" w14:textId="77777777" w:rsidR="00B06D1F" w:rsidRPr="00EE7465" w:rsidRDefault="00B06D1F" w:rsidP="00E41504">
            <w:pPr>
              <w:suppressAutoHyphens w:val="0"/>
              <w:spacing w:before="60" w:after="60" w:line="220" w:lineRule="atLeast"/>
              <w:ind w:left="57" w:right="57"/>
              <w:rPr>
                <w:b/>
                <w:bCs/>
                <w:sz w:val="18"/>
                <w:szCs w:val="18"/>
                <w:lang w:val="fr-FR"/>
              </w:rPr>
            </w:pPr>
          </w:p>
        </w:tc>
        <w:tc>
          <w:tcPr>
            <w:tcW w:w="1077" w:type="pct"/>
            <w:gridSpan w:val="2"/>
            <w:shd w:val="clear" w:color="auto" w:fill="auto"/>
            <w:tcMar>
              <w:top w:w="43" w:type="dxa"/>
              <w:left w:w="43" w:type="dxa"/>
              <w:bottom w:w="43" w:type="dxa"/>
              <w:right w:w="43" w:type="dxa"/>
            </w:tcMar>
          </w:tcPr>
          <w:p w14:paraId="51B5C0E4" w14:textId="77777777" w:rsidR="00B06D1F" w:rsidRPr="00EE7465" w:rsidRDefault="00B06D1F" w:rsidP="00E41504">
            <w:pPr>
              <w:suppressAutoHyphens w:val="0"/>
              <w:spacing w:before="60" w:after="60" w:line="220" w:lineRule="atLeast"/>
              <w:ind w:left="57" w:right="57"/>
              <w:rPr>
                <w:sz w:val="18"/>
                <w:szCs w:val="18"/>
                <w:lang w:val="fr-FR"/>
              </w:rPr>
            </w:pPr>
          </w:p>
        </w:tc>
        <w:tc>
          <w:tcPr>
            <w:tcW w:w="1047" w:type="pct"/>
            <w:shd w:val="clear" w:color="auto" w:fill="auto"/>
            <w:tcMar>
              <w:top w:w="0" w:type="dxa"/>
              <w:left w:w="0" w:type="dxa"/>
              <w:bottom w:w="0" w:type="dxa"/>
              <w:right w:w="0" w:type="dxa"/>
            </w:tcMar>
          </w:tcPr>
          <w:p w14:paraId="44B5DD18"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5.</w:t>
            </w:r>
            <w:r>
              <w:rPr>
                <w:sz w:val="18"/>
                <w:szCs w:val="18"/>
                <w:lang w:val="fr-FR"/>
              </w:rPr>
              <w:tab/>
            </w:r>
            <w:r w:rsidRPr="00EE7465">
              <w:rPr>
                <w:sz w:val="18"/>
                <w:szCs w:val="18"/>
                <w:lang w:val="fr-FR"/>
              </w:rPr>
              <w:t>Envisager de prendre des dispositions réglementaires relatives aux mesures de freinage d</w:t>
            </w:r>
            <w:r w:rsidR="0073205C">
              <w:rPr>
                <w:sz w:val="18"/>
                <w:szCs w:val="18"/>
                <w:lang w:val="fr-FR"/>
              </w:rPr>
              <w:t>’</w:t>
            </w:r>
            <w:r w:rsidRPr="00EE7465">
              <w:rPr>
                <w:sz w:val="18"/>
                <w:szCs w:val="18"/>
                <w:lang w:val="fr-FR"/>
              </w:rPr>
              <w:t>urgence commandées par le système.</w:t>
            </w:r>
          </w:p>
        </w:tc>
        <w:tc>
          <w:tcPr>
            <w:tcW w:w="936" w:type="pct"/>
            <w:shd w:val="clear" w:color="auto" w:fill="auto"/>
            <w:tcMar>
              <w:top w:w="0" w:type="dxa"/>
              <w:left w:w="0" w:type="dxa"/>
              <w:bottom w:w="0" w:type="dxa"/>
              <w:right w:w="0" w:type="dxa"/>
            </w:tcMar>
          </w:tcPr>
          <w:p w14:paraId="0FEFBBA3" w14:textId="77777777" w:rsidR="00B06D1F" w:rsidRPr="00EE7465" w:rsidRDefault="00B06D1F" w:rsidP="001E4BC2">
            <w:pPr>
              <w:keepNext/>
              <w:tabs>
                <w:tab w:val="left" w:pos="295"/>
              </w:tabs>
              <w:suppressAutoHyphens w:val="0"/>
              <w:spacing w:before="60" w:after="60" w:line="220" w:lineRule="atLeast"/>
              <w:ind w:left="57" w:right="57"/>
              <w:rPr>
                <w:sz w:val="18"/>
                <w:szCs w:val="18"/>
                <w:lang w:val="fr-FR"/>
              </w:rPr>
            </w:pPr>
            <w:r w:rsidRPr="00EE7465">
              <w:rPr>
                <w:sz w:val="18"/>
                <w:szCs w:val="18"/>
                <w:lang w:val="fr-FR"/>
              </w:rPr>
              <w:t>5.</w:t>
            </w:r>
            <w:r>
              <w:rPr>
                <w:sz w:val="18"/>
                <w:szCs w:val="18"/>
                <w:lang w:val="fr-FR"/>
              </w:rPr>
              <w:tab/>
            </w:r>
            <w:r w:rsidRPr="00EE7465">
              <w:rPr>
                <w:sz w:val="18"/>
                <w:szCs w:val="18"/>
                <w:lang w:val="fr-FR"/>
              </w:rPr>
              <w:t>Envisager de prendre des dispositions réglementaires relatives aux mesures de freinage d</w:t>
            </w:r>
            <w:r w:rsidR="0073205C">
              <w:rPr>
                <w:sz w:val="18"/>
                <w:szCs w:val="18"/>
                <w:lang w:val="fr-FR"/>
              </w:rPr>
              <w:t>’</w:t>
            </w:r>
            <w:r w:rsidRPr="00EE7465">
              <w:rPr>
                <w:sz w:val="18"/>
                <w:szCs w:val="18"/>
                <w:lang w:val="fr-FR"/>
              </w:rPr>
              <w:t>urgence commandées par le système.</w:t>
            </w:r>
          </w:p>
        </w:tc>
        <w:tc>
          <w:tcPr>
            <w:tcW w:w="691" w:type="pct"/>
            <w:shd w:val="clear" w:color="auto" w:fill="auto"/>
            <w:tcMar>
              <w:top w:w="0" w:type="dxa"/>
              <w:left w:w="0" w:type="dxa"/>
              <w:bottom w:w="0" w:type="dxa"/>
              <w:right w:w="0" w:type="dxa"/>
            </w:tcMar>
          </w:tcPr>
          <w:p w14:paraId="7AFE0E7D" w14:textId="77777777" w:rsidR="00B06D1F" w:rsidRPr="00EE7465" w:rsidRDefault="00B06D1F" w:rsidP="00E41504">
            <w:pPr>
              <w:keepNext/>
              <w:tabs>
                <w:tab w:val="left" w:pos="295"/>
              </w:tabs>
              <w:suppressAutoHyphens w:val="0"/>
              <w:spacing w:before="60" w:after="60" w:line="220" w:lineRule="atLeast"/>
              <w:ind w:left="57" w:right="57"/>
              <w:rPr>
                <w:sz w:val="18"/>
                <w:szCs w:val="18"/>
                <w:lang w:val="fr-FR"/>
              </w:rPr>
            </w:pPr>
            <w:r w:rsidRPr="00EE7465">
              <w:rPr>
                <w:sz w:val="18"/>
                <w:szCs w:val="18"/>
                <w:lang w:val="fr-FR"/>
              </w:rPr>
              <w:t>4.</w:t>
            </w:r>
            <w:r>
              <w:rPr>
                <w:sz w:val="18"/>
                <w:szCs w:val="18"/>
                <w:lang w:val="fr-FR"/>
              </w:rPr>
              <w:tab/>
            </w:r>
            <w:r w:rsidRPr="00EE7465">
              <w:rPr>
                <w:sz w:val="18"/>
                <w:szCs w:val="18"/>
                <w:lang w:val="fr-FR"/>
              </w:rPr>
              <w:t>Envisager des dispositions réglementaires relatives aux mesures de freinage d</w:t>
            </w:r>
            <w:r w:rsidR="0073205C">
              <w:rPr>
                <w:sz w:val="18"/>
                <w:szCs w:val="18"/>
                <w:lang w:val="fr-FR"/>
              </w:rPr>
              <w:t>’</w:t>
            </w:r>
            <w:r w:rsidRPr="00EE7465">
              <w:rPr>
                <w:sz w:val="18"/>
                <w:szCs w:val="18"/>
                <w:lang w:val="fr-FR"/>
              </w:rPr>
              <w:t>urgence commandées par le système.</w:t>
            </w:r>
          </w:p>
        </w:tc>
      </w:tr>
    </w:tbl>
    <w:p w14:paraId="3E8CEDBF" w14:textId="77777777" w:rsidR="00F9573C" w:rsidRDefault="00F9573C" w:rsidP="00B06D1F"/>
    <w:tbl>
      <w:tblPr>
        <w:tblW w:w="13778"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00"/>
        <w:gridCol w:w="1934"/>
        <w:gridCol w:w="1932"/>
        <w:gridCol w:w="1945"/>
        <w:gridCol w:w="2069"/>
        <w:gridCol w:w="2527"/>
        <w:gridCol w:w="1871"/>
      </w:tblGrid>
      <w:tr w:rsidR="00B06D1F" w:rsidRPr="00242CDF" w14:paraId="1B3192F4" w14:textId="77777777" w:rsidTr="00AF793B">
        <w:trPr>
          <w:tblHeader/>
        </w:trPr>
        <w:tc>
          <w:tcPr>
            <w:tcW w:w="5000" w:type="pct"/>
            <w:gridSpan w:val="7"/>
            <w:tcBorders>
              <w:bottom w:val="single" w:sz="12" w:space="0" w:color="auto"/>
            </w:tcBorders>
            <w:shd w:val="clear" w:color="auto" w:fill="auto"/>
            <w:tcMar>
              <w:top w:w="0" w:type="dxa"/>
              <w:left w:w="0" w:type="dxa"/>
              <w:bottom w:w="0" w:type="dxa"/>
              <w:right w:w="0" w:type="dxa"/>
            </w:tcMar>
            <w:vAlign w:val="bottom"/>
            <w:hideMark/>
          </w:tcPr>
          <w:p w14:paraId="3F898EA1" w14:textId="77777777" w:rsidR="00B06D1F" w:rsidRPr="00242CDF" w:rsidRDefault="00B06D1F" w:rsidP="0073205C">
            <w:pPr>
              <w:suppressAutoHyphens w:val="0"/>
              <w:spacing w:before="60" w:after="60" w:line="200" w:lineRule="exact"/>
              <w:ind w:left="57" w:right="57"/>
              <w:jc w:val="center"/>
              <w:rPr>
                <w:i/>
                <w:sz w:val="16"/>
                <w:lang w:val="fr-FR"/>
              </w:rPr>
            </w:pPr>
            <w:r w:rsidRPr="00242CDF">
              <w:rPr>
                <w:i/>
                <w:sz w:val="16"/>
                <w:lang w:val="fr-FR"/>
              </w:rPr>
              <w:t>Exemples de dispositions nécessaires en matière de comportement du système</w:t>
            </w:r>
          </w:p>
        </w:tc>
      </w:tr>
      <w:tr w:rsidR="00B06D1F" w:rsidRPr="00BC3D44" w14:paraId="434F68A5" w14:textId="77777777" w:rsidTr="00AF793B">
        <w:tc>
          <w:tcPr>
            <w:tcW w:w="544" w:type="pct"/>
            <w:tcBorders>
              <w:top w:val="single" w:sz="12" w:space="0" w:color="auto"/>
            </w:tcBorders>
            <w:shd w:val="clear" w:color="auto" w:fill="auto"/>
            <w:tcMar>
              <w:top w:w="0" w:type="dxa"/>
              <w:left w:w="0" w:type="dxa"/>
              <w:bottom w:w="0" w:type="dxa"/>
              <w:right w:w="0" w:type="dxa"/>
            </w:tcMar>
            <w:hideMark/>
          </w:tcPr>
          <w:p w14:paraId="57DF53A9" w14:textId="77777777" w:rsidR="00B06D1F" w:rsidRPr="00BC3D44" w:rsidRDefault="00B06D1F" w:rsidP="0073205C">
            <w:pPr>
              <w:suppressAutoHyphens w:val="0"/>
              <w:spacing w:before="60" w:after="60" w:line="220" w:lineRule="atLeast"/>
              <w:ind w:left="57" w:right="57"/>
              <w:rPr>
                <w:sz w:val="18"/>
                <w:szCs w:val="18"/>
                <w:lang w:val="fr-FR"/>
              </w:rPr>
            </w:pPr>
            <w:r w:rsidRPr="00BC3D44">
              <w:rPr>
                <w:b/>
                <w:sz w:val="18"/>
                <w:szCs w:val="18"/>
                <w:lang w:val="fr-FR"/>
              </w:rPr>
              <w:t xml:space="preserve">Fonction </w:t>
            </w:r>
            <w:r w:rsidR="00EA3FD4">
              <w:rPr>
                <w:b/>
                <w:sz w:val="18"/>
                <w:szCs w:val="18"/>
                <w:lang w:val="fr-FR"/>
              </w:rPr>
              <w:br/>
            </w:r>
            <w:r w:rsidRPr="00BC3D44">
              <w:rPr>
                <w:b/>
                <w:sz w:val="18"/>
                <w:szCs w:val="18"/>
                <w:lang w:val="fr-FR"/>
              </w:rPr>
              <w:t>de neutralisation par le conducteur (</w:t>
            </w:r>
            <w:r>
              <w:rPr>
                <w:b/>
                <w:sz w:val="18"/>
                <w:szCs w:val="18"/>
                <w:lang w:val="fr-FR"/>
              </w:rPr>
              <w:t>par exemple,</w:t>
            </w:r>
            <w:r w:rsidRPr="00BC3D44">
              <w:rPr>
                <w:b/>
                <w:sz w:val="18"/>
                <w:szCs w:val="18"/>
                <w:lang w:val="fr-FR"/>
              </w:rPr>
              <w:t xml:space="preserve"> direction, freinage, accélération)</w:t>
            </w:r>
          </w:p>
        </w:tc>
        <w:tc>
          <w:tcPr>
            <w:tcW w:w="2860" w:type="pct"/>
            <w:gridSpan w:val="4"/>
            <w:tcBorders>
              <w:top w:val="single" w:sz="12" w:space="0" w:color="auto"/>
            </w:tcBorders>
            <w:shd w:val="clear" w:color="auto" w:fill="auto"/>
            <w:tcMar>
              <w:top w:w="0" w:type="dxa"/>
              <w:left w:w="0" w:type="dxa"/>
              <w:bottom w:w="0" w:type="dxa"/>
              <w:right w:w="0" w:type="dxa"/>
            </w:tcMar>
            <w:hideMark/>
          </w:tcPr>
          <w:p w14:paraId="2D995D00"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Nécessaire en général.</w:t>
            </w:r>
          </w:p>
        </w:tc>
        <w:tc>
          <w:tcPr>
            <w:tcW w:w="917" w:type="pct"/>
            <w:tcBorders>
              <w:top w:val="single" w:sz="12" w:space="0" w:color="auto"/>
            </w:tcBorders>
            <w:shd w:val="clear" w:color="auto" w:fill="auto"/>
            <w:tcMar>
              <w:top w:w="0" w:type="dxa"/>
              <w:left w:w="0" w:type="dxa"/>
              <w:bottom w:w="0" w:type="dxa"/>
              <w:right w:w="0" w:type="dxa"/>
            </w:tcMar>
            <w:hideMark/>
          </w:tcPr>
          <w:p w14:paraId="6F91A456"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 xml:space="preserve">Inutile en mode sans conducteur. Autrement nécessaire en général. Toutefois, le système pourrait retarder momentanément </w:t>
            </w:r>
            <w:r w:rsidR="001E4BC2">
              <w:rPr>
                <w:sz w:val="18"/>
                <w:szCs w:val="18"/>
                <w:lang w:val="fr-FR"/>
              </w:rPr>
              <w:br/>
            </w:r>
            <w:r w:rsidRPr="00BC3D44">
              <w:rPr>
                <w:sz w:val="18"/>
                <w:szCs w:val="18"/>
                <w:lang w:val="fr-FR"/>
              </w:rPr>
              <w:t xml:space="preserve">sa désactivation si la reprise </w:t>
            </w:r>
            <w:r w:rsidR="001E4BC2">
              <w:rPr>
                <w:sz w:val="18"/>
                <w:szCs w:val="18"/>
                <w:lang w:val="fr-FR"/>
              </w:rPr>
              <w:br/>
            </w:r>
            <w:r w:rsidRPr="00BC3D44">
              <w:rPr>
                <w:sz w:val="18"/>
                <w:szCs w:val="18"/>
                <w:lang w:val="fr-FR"/>
              </w:rPr>
              <w:t xml:space="preserve">de contrôle immédiate par </w:t>
            </w:r>
            <w:r w:rsidR="001E4BC2">
              <w:rPr>
                <w:sz w:val="18"/>
                <w:szCs w:val="18"/>
                <w:lang w:val="fr-FR"/>
              </w:rPr>
              <w:br/>
            </w:r>
            <w:r w:rsidRPr="00BC3D44">
              <w:rPr>
                <w:sz w:val="18"/>
                <w:szCs w:val="18"/>
                <w:lang w:val="fr-FR"/>
              </w:rPr>
              <w:t xml:space="preserve">le conducteur risquait </w:t>
            </w:r>
            <w:r w:rsidR="001E4BC2">
              <w:rPr>
                <w:sz w:val="18"/>
                <w:szCs w:val="18"/>
                <w:lang w:val="fr-FR"/>
              </w:rPr>
              <w:br/>
            </w:r>
            <w:r w:rsidRPr="00BC3D44">
              <w:rPr>
                <w:sz w:val="18"/>
                <w:szCs w:val="18"/>
                <w:lang w:val="fr-FR"/>
              </w:rPr>
              <w:t>de compromettre la sécurité.</w:t>
            </w:r>
          </w:p>
        </w:tc>
        <w:tc>
          <w:tcPr>
            <w:tcW w:w="679" w:type="pct"/>
            <w:tcBorders>
              <w:top w:val="single" w:sz="12" w:space="0" w:color="auto"/>
            </w:tcBorders>
            <w:shd w:val="clear" w:color="auto" w:fill="auto"/>
            <w:tcMar>
              <w:top w:w="0" w:type="dxa"/>
              <w:left w:w="0" w:type="dxa"/>
              <w:bottom w:w="0" w:type="dxa"/>
              <w:right w:w="0" w:type="dxa"/>
            </w:tcMar>
            <w:hideMark/>
          </w:tcPr>
          <w:p w14:paraId="415A6131"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Inutile.</w:t>
            </w:r>
          </w:p>
        </w:tc>
      </w:tr>
      <w:tr w:rsidR="00B06D1F" w:rsidRPr="00BC3D44" w14:paraId="1C5DFADE" w14:textId="77777777" w:rsidTr="00AF793B">
        <w:tc>
          <w:tcPr>
            <w:tcW w:w="544" w:type="pct"/>
            <w:shd w:val="clear" w:color="auto" w:fill="auto"/>
            <w:tcMar>
              <w:top w:w="0" w:type="dxa"/>
              <w:left w:w="0" w:type="dxa"/>
              <w:bottom w:w="0" w:type="dxa"/>
              <w:right w:w="0" w:type="dxa"/>
            </w:tcMar>
            <w:hideMark/>
          </w:tcPr>
          <w:p w14:paraId="586E6598" w14:textId="77777777" w:rsidR="00B06D1F" w:rsidRPr="00BC3D44" w:rsidRDefault="00B06D1F" w:rsidP="0073205C">
            <w:pPr>
              <w:suppressAutoHyphens w:val="0"/>
              <w:spacing w:before="60" w:after="60" w:line="220" w:lineRule="atLeast"/>
              <w:ind w:left="57" w:right="57"/>
              <w:rPr>
                <w:sz w:val="18"/>
                <w:szCs w:val="18"/>
                <w:lang w:val="fr-FR"/>
              </w:rPr>
            </w:pPr>
            <w:r w:rsidRPr="00BC3D44">
              <w:rPr>
                <w:b/>
                <w:sz w:val="18"/>
                <w:szCs w:val="18"/>
                <w:lang w:val="fr-FR"/>
              </w:rPr>
              <w:t xml:space="preserve">Aspects </w:t>
            </w:r>
            <w:r w:rsidR="00EA3FD4">
              <w:rPr>
                <w:b/>
                <w:sz w:val="18"/>
                <w:szCs w:val="18"/>
                <w:lang w:val="fr-FR"/>
              </w:rPr>
              <w:br/>
            </w:r>
            <w:r w:rsidRPr="00BC3D44">
              <w:rPr>
                <w:b/>
                <w:sz w:val="18"/>
                <w:szCs w:val="18"/>
                <w:lang w:val="fr-FR"/>
              </w:rPr>
              <w:t>de l</w:t>
            </w:r>
            <w:r w:rsidR="0073205C">
              <w:rPr>
                <w:b/>
                <w:sz w:val="18"/>
                <w:szCs w:val="18"/>
                <w:lang w:val="fr-FR"/>
              </w:rPr>
              <w:t>’</w:t>
            </w:r>
            <w:r w:rsidRPr="00BC3D44">
              <w:rPr>
                <w:b/>
                <w:sz w:val="18"/>
                <w:szCs w:val="18"/>
                <w:lang w:val="fr-FR"/>
              </w:rPr>
              <w:t xml:space="preserve">aménagement qui garantissent </w:t>
            </w:r>
            <w:r w:rsidR="00EA3FD4">
              <w:rPr>
                <w:b/>
                <w:sz w:val="18"/>
                <w:szCs w:val="18"/>
                <w:lang w:val="fr-FR"/>
              </w:rPr>
              <w:br/>
            </w:r>
            <w:r w:rsidRPr="00BC3D44">
              <w:rPr>
                <w:b/>
                <w:sz w:val="18"/>
                <w:szCs w:val="18"/>
                <w:lang w:val="fr-FR"/>
              </w:rPr>
              <w:t xml:space="preserve">la participation </w:t>
            </w:r>
            <w:r w:rsidR="00EA3FD4">
              <w:rPr>
                <w:b/>
                <w:sz w:val="18"/>
                <w:szCs w:val="18"/>
                <w:lang w:val="fr-FR"/>
              </w:rPr>
              <w:br/>
            </w:r>
            <w:r w:rsidRPr="00BC3D44">
              <w:rPr>
                <w:b/>
                <w:sz w:val="18"/>
                <w:szCs w:val="18"/>
                <w:lang w:val="fr-FR"/>
              </w:rPr>
              <w:t xml:space="preserve">du conducteur </w:t>
            </w:r>
            <w:r w:rsidR="00F83693">
              <w:rPr>
                <w:b/>
                <w:sz w:val="18"/>
                <w:szCs w:val="18"/>
                <w:lang w:val="fr-FR"/>
              </w:rPr>
              <w:br/>
            </w:r>
            <w:r w:rsidRPr="00BC3D44">
              <w:rPr>
                <w:b/>
                <w:sz w:val="18"/>
                <w:szCs w:val="18"/>
                <w:lang w:val="fr-FR"/>
              </w:rPr>
              <w:t>à</w:t>
            </w:r>
            <w:r w:rsidR="00EA3FD4">
              <w:rPr>
                <w:b/>
                <w:sz w:val="18"/>
                <w:szCs w:val="18"/>
                <w:lang w:val="fr-FR"/>
              </w:rPr>
              <w:t xml:space="preserve"> </w:t>
            </w:r>
            <w:r w:rsidRPr="00BC3D44">
              <w:rPr>
                <w:b/>
                <w:sz w:val="18"/>
                <w:szCs w:val="18"/>
                <w:lang w:val="fr-FR"/>
              </w:rPr>
              <w:t xml:space="preserve">des tâches </w:t>
            </w:r>
            <w:r w:rsidR="00F83693">
              <w:rPr>
                <w:b/>
                <w:sz w:val="18"/>
                <w:szCs w:val="18"/>
                <w:lang w:val="fr-FR"/>
              </w:rPr>
              <w:br/>
            </w:r>
            <w:r w:rsidRPr="00BC3D44">
              <w:rPr>
                <w:b/>
                <w:sz w:val="18"/>
                <w:szCs w:val="18"/>
                <w:lang w:val="fr-FR"/>
              </w:rPr>
              <w:t>de</w:t>
            </w:r>
            <w:r w:rsidR="00EA3FD4">
              <w:rPr>
                <w:b/>
                <w:sz w:val="18"/>
                <w:szCs w:val="18"/>
                <w:lang w:val="fr-FR"/>
              </w:rPr>
              <w:t xml:space="preserve"> </w:t>
            </w:r>
            <w:r w:rsidRPr="00BC3D44">
              <w:rPr>
                <w:b/>
                <w:sz w:val="18"/>
                <w:szCs w:val="18"/>
                <w:lang w:val="fr-FR"/>
              </w:rPr>
              <w:t xml:space="preserve">conduite dynamique (surveillance par </w:t>
            </w:r>
            <w:r w:rsidR="00F83693">
              <w:rPr>
                <w:b/>
                <w:sz w:val="18"/>
                <w:szCs w:val="18"/>
                <w:lang w:val="fr-FR"/>
              </w:rPr>
              <w:br/>
            </w:r>
            <w:r w:rsidRPr="00BC3D44">
              <w:rPr>
                <w:b/>
                <w:sz w:val="18"/>
                <w:szCs w:val="18"/>
                <w:lang w:val="fr-FR"/>
              </w:rPr>
              <w:t>le conducteur, etc.)</w:t>
            </w:r>
          </w:p>
        </w:tc>
        <w:tc>
          <w:tcPr>
            <w:tcW w:w="702" w:type="pct"/>
            <w:shd w:val="clear" w:color="auto" w:fill="auto"/>
            <w:tcMar>
              <w:top w:w="0" w:type="dxa"/>
              <w:left w:w="0" w:type="dxa"/>
              <w:bottom w:w="0" w:type="dxa"/>
              <w:right w:w="0" w:type="dxa"/>
            </w:tcMar>
            <w:hideMark/>
          </w:tcPr>
          <w:p w14:paraId="1E3C6864"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 xml:space="preserve">Détection de la non-intervention lorsque </w:t>
            </w:r>
            <w:r w:rsidR="00F83693">
              <w:rPr>
                <w:sz w:val="18"/>
                <w:szCs w:val="18"/>
                <w:lang w:val="fr-FR"/>
              </w:rPr>
              <w:br/>
            </w:r>
            <w:r w:rsidRPr="00BC3D44">
              <w:rPr>
                <w:sz w:val="18"/>
                <w:szCs w:val="18"/>
                <w:lang w:val="fr-FR"/>
              </w:rPr>
              <w:t xml:space="preserve">le niveau 1 concerne </w:t>
            </w:r>
            <w:r w:rsidR="00F83693">
              <w:rPr>
                <w:sz w:val="18"/>
                <w:szCs w:val="18"/>
                <w:lang w:val="fr-FR"/>
              </w:rPr>
              <w:br/>
            </w:r>
            <w:r w:rsidRPr="00BC3D44">
              <w:rPr>
                <w:sz w:val="18"/>
                <w:szCs w:val="18"/>
                <w:lang w:val="fr-FR"/>
              </w:rPr>
              <w:t>le système d</w:t>
            </w:r>
            <w:r w:rsidR="0073205C">
              <w:rPr>
                <w:sz w:val="18"/>
                <w:szCs w:val="18"/>
                <w:lang w:val="fr-FR"/>
              </w:rPr>
              <w:t>’</w:t>
            </w:r>
            <w:r w:rsidRPr="00BC3D44">
              <w:rPr>
                <w:sz w:val="18"/>
                <w:szCs w:val="18"/>
                <w:lang w:val="fr-FR"/>
              </w:rPr>
              <w:t>aide au maintien dans la voie.</w:t>
            </w:r>
          </w:p>
        </w:tc>
        <w:tc>
          <w:tcPr>
            <w:tcW w:w="701" w:type="pct"/>
            <w:shd w:val="clear" w:color="auto" w:fill="auto"/>
            <w:tcMar>
              <w:top w:w="0" w:type="dxa"/>
              <w:left w:w="0" w:type="dxa"/>
              <w:bottom w:w="0" w:type="dxa"/>
              <w:right w:w="0" w:type="dxa"/>
            </w:tcMar>
            <w:hideMark/>
          </w:tcPr>
          <w:p w14:paraId="0E7D7496"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Détection de l</w:t>
            </w:r>
            <w:r w:rsidR="0073205C">
              <w:rPr>
                <w:sz w:val="18"/>
                <w:szCs w:val="18"/>
                <w:lang w:val="fr-FR"/>
              </w:rPr>
              <w:t>’</w:t>
            </w:r>
            <w:r w:rsidRPr="00BC3D44">
              <w:rPr>
                <w:sz w:val="18"/>
                <w:szCs w:val="18"/>
                <w:lang w:val="fr-FR"/>
              </w:rPr>
              <w:t>absence des mains sur le volant.</w:t>
            </w:r>
          </w:p>
        </w:tc>
        <w:tc>
          <w:tcPr>
            <w:tcW w:w="706" w:type="pct"/>
            <w:tcBorders>
              <w:right w:val="single" w:sz="12" w:space="0" w:color="auto"/>
            </w:tcBorders>
            <w:shd w:val="clear" w:color="auto" w:fill="auto"/>
            <w:tcMar>
              <w:top w:w="0" w:type="dxa"/>
              <w:left w:w="0" w:type="dxa"/>
              <w:bottom w:w="0" w:type="dxa"/>
              <w:right w:w="0" w:type="dxa"/>
            </w:tcMar>
            <w:hideMark/>
          </w:tcPr>
          <w:p w14:paraId="7DEE5111" w14:textId="77777777" w:rsidR="00B06D1F" w:rsidRPr="00BC3D44" w:rsidRDefault="00B06D1F" w:rsidP="0073205C">
            <w:pPr>
              <w:suppressAutoHyphens w:val="0"/>
              <w:spacing w:before="60" w:after="60" w:line="220" w:lineRule="atLeast"/>
              <w:ind w:left="57" w:right="57"/>
              <w:rPr>
                <w:strike/>
                <w:sz w:val="18"/>
                <w:szCs w:val="18"/>
                <w:lang w:val="fr-FR"/>
              </w:rPr>
            </w:pPr>
            <w:r w:rsidRPr="00BC3D44">
              <w:rPr>
                <w:sz w:val="18"/>
                <w:szCs w:val="18"/>
                <w:lang w:val="fr-FR"/>
              </w:rPr>
              <w:t xml:space="preserve">Fonction de détection </w:t>
            </w:r>
            <w:r w:rsidR="00F83693">
              <w:rPr>
                <w:sz w:val="18"/>
                <w:szCs w:val="18"/>
                <w:lang w:val="fr-FR"/>
              </w:rPr>
              <w:br/>
            </w:r>
            <w:r w:rsidRPr="00BC3D44">
              <w:rPr>
                <w:sz w:val="18"/>
                <w:szCs w:val="18"/>
                <w:lang w:val="fr-FR"/>
              </w:rPr>
              <w:t xml:space="preserve">de la disponibilité du conducteur pour évaluer son implication dans </w:t>
            </w:r>
            <w:r w:rsidR="00F83693">
              <w:rPr>
                <w:sz w:val="18"/>
                <w:szCs w:val="18"/>
                <w:lang w:val="fr-FR"/>
              </w:rPr>
              <w:br/>
            </w:r>
            <w:r w:rsidRPr="00BC3D44">
              <w:rPr>
                <w:sz w:val="18"/>
                <w:szCs w:val="18"/>
                <w:lang w:val="fr-FR"/>
              </w:rPr>
              <w:t>la tâche de surveillance et sa capacité d</w:t>
            </w:r>
            <w:r w:rsidR="0073205C">
              <w:rPr>
                <w:sz w:val="18"/>
                <w:szCs w:val="18"/>
                <w:lang w:val="fr-FR"/>
              </w:rPr>
              <w:t>’</w:t>
            </w:r>
            <w:r w:rsidRPr="00BC3D44">
              <w:rPr>
                <w:sz w:val="18"/>
                <w:szCs w:val="18"/>
                <w:lang w:val="fr-FR"/>
              </w:rPr>
              <w:t>intervention immédiate (par exemple, détection de l</w:t>
            </w:r>
            <w:r w:rsidR="0073205C">
              <w:rPr>
                <w:sz w:val="18"/>
                <w:szCs w:val="18"/>
                <w:lang w:val="fr-FR"/>
              </w:rPr>
              <w:t>’</w:t>
            </w:r>
            <w:r w:rsidRPr="00BC3D44">
              <w:rPr>
                <w:sz w:val="18"/>
                <w:szCs w:val="18"/>
                <w:lang w:val="fr-FR"/>
              </w:rPr>
              <w:t xml:space="preserve">absence des mains sur le volant, des mouvements </w:t>
            </w:r>
            <w:r w:rsidR="00F83693">
              <w:rPr>
                <w:sz w:val="18"/>
                <w:szCs w:val="18"/>
                <w:lang w:val="fr-FR"/>
              </w:rPr>
              <w:br/>
            </w:r>
            <w:r w:rsidRPr="00BC3D44">
              <w:rPr>
                <w:sz w:val="18"/>
                <w:szCs w:val="18"/>
                <w:lang w:val="fr-FR"/>
              </w:rPr>
              <w:t xml:space="preserve">de la tête et/ou des yeux et/ou action sur </w:t>
            </w:r>
            <w:r w:rsidRPr="00BC3D44">
              <w:rPr>
                <w:sz w:val="18"/>
                <w:szCs w:val="18"/>
                <w:lang w:val="fr-FR"/>
              </w:rPr>
              <w:lastRenderedPageBreak/>
              <w:t>n</w:t>
            </w:r>
            <w:r w:rsidR="0073205C">
              <w:rPr>
                <w:sz w:val="18"/>
                <w:szCs w:val="18"/>
                <w:lang w:val="fr-FR"/>
              </w:rPr>
              <w:t>’</w:t>
            </w:r>
            <w:r w:rsidRPr="00BC3D44">
              <w:rPr>
                <w:sz w:val="18"/>
                <w:szCs w:val="18"/>
                <w:lang w:val="fr-FR"/>
              </w:rPr>
              <w:t xml:space="preserve">importe quel élément des commandes </w:t>
            </w:r>
            <w:r w:rsidR="00F83693">
              <w:rPr>
                <w:sz w:val="18"/>
                <w:szCs w:val="18"/>
                <w:lang w:val="fr-FR"/>
              </w:rPr>
              <w:br/>
            </w:r>
            <w:r w:rsidRPr="00BC3D44">
              <w:rPr>
                <w:sz w:val="18"/>
                <w:szCs w:val="18"/>
                <w:lang w:val="fr-FR"/>
              </w:rPr>
              <w:t>du véhicule).</w:t>
            </w:r>
          </w:p>
        </w:tc>
        <w:tc>
          <w:tcPr>
            <w:tcW w:w="751" w:type="pct"/>
            <w:tcBorders>
              <w:left w:val="single" w:sz="12" w:space="0" w:color="auto"/>
            </w:tcBorders>
            <w:shd w:val="clear" w:color="auto" w:fill="auto"/>
            <w:tcMar>
              <w:top w:w="0" w:type="dxa"/>
              <w:left w:w="0" w:type="dxa"/>
              <w:bottom w:w="0" w:type="dxa"/>
              <w:right w:w="0" w:type="dxa"/>
            </w:tcMar>
            <w:hideMark/>
          </w:tcPr>
          <w:p w14:paraId="3AA8EA51"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lastRenderedPageBreak/>
              <w:t xml:space="preserve">Détection de la disponibilité du conducteur pour reprendre le contrôle de la conduite sur demande ou en cas </w:t>
            </w:r>
            <w:r w:rsidR="00F83693">
              <w:rPr>
                <w:sz w:val="18"/>
                <w:szCs w:val="18"/>
                <w:lang w:val="fr-FR"/>
              </w:rPr>
              <w:br/>
            </w:r>
            <w:r w:rsidRPr="00BC3D44">
              <w:rPr>
                <w:sz w:val="18"/>
                <w:szCs w:val="18"/>
                <w:lang w:val="fr-FR"/>
              </w:rPr>
              <w:t>de nécessité :</w:t>
            </w:r>
          </w:p>
          <w:p w14:paraId="7D320A0D"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P</w:t>
            </w:r>
            <w:r>
              <w:rPr>
                <w:sz w:val="18"/>
                <w:szCs w:val="18"/>
                <w:lang w:val="fr-FR"/>
              </w:rPr>
              <w:t xml:space="preserve">ar exemple </w:t>
            </w:r>
            <w:r w:rsidR="00F83693">
              <w:rPr>
                <w:sz w:val="18"/>
                <w:szCs w:val="18"/>
                <w:lang w:val="fr-FR"/>
              </w:rPr>
              <w:br/>
            </w:r>
            <w:r w:rsidRPr="00BC3D44">
              <w:rPr>
                <w:sz w:val="18"/>
                <w:szCs w:val="18"/>
                <w:lang w:val="fr-FR"/>
              </w:rPr>
              <w:t>assis/non assis</w:t>
            </w:r>
            <w:r>
              <w:rPr>
                <w:sz w:val="18"/>
                <w:szCs w:val="18"/>
                <w:lang w:val="fr-FR"/>
              </w:rPr>
              <w:t>.</w:t>
            </w:r>
            <w:r w:rsidRPr="00BC3D44">
              <w:rPr>
                <w:sz w:val="18"/>
                <w:szCs w:val="18"/>
                <w:lang w:val="fr-FR"/>
              </w:rPr>
              <w:t xml:space="preserve">  </w:t>
            </w:r>
          </w:p>
          <w:p w14:paraId="03B892C2"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 xml:space="preserve">Système de reconnaissance </w:t>
            </w:r>
            <w:r w:rsidR="00F83693">
              <w:rPr>
                <w:sz w:val="18"/>
                <w:szCs w:val="18"/>
                <w:lang w:val="fr-FR"/>
              </w:rPr>
              <w:br/>
            </w:r>
            <w:r w:rsidRPr="00BC3D44">
              <w:rPr>
                <w:sz w:val="18"/>
                <w:szCs w:val="18"/>
                <w:lang w:val="fr-FR"/>
              </w:rPr>
              <w:t xml:space="preserve">de la disponibilité du conducteur (par exemple </w:t>
            </w:r>
            <w:r w:rsidRPr="00BC3D44">
              <w:rPr>
                <w:sz w:val="18"/>
                <w:szCs w:val="18"/>
                <w:lang w:val="fr-FR"/>
              </w:rPr>
              <w:lastRenderedPageBreak/>
              <w:t>mouvement de la tête et/ou des yeux et/ou action sur n</w:t>
            </w:r>
            <w:r w:rsidR="0073205C">
              <w:rPr>
                <w:sz w:val="18"/>
                <w:szCs w:val="18"/>
                <w:lang w:val="fr-FR"/>
              </w:rPr>
              <w:t>’</w:t>
            </w:r>
            <w:r w:rsidRPr="00BC3D44">
              <w:rPr>
                <w:sz w:val="18"/>
                <w:szCs w:val="18"/>
                <w:lang w:val="fr-FR"/>
              </w:rPr>
              <w:t>importe quel élément des commandes du véhicule).</w:t>
            </w:r>
          </w:p>
        </w:tc>
        <w:tc>
          <w:tcPr>
            <w:tcW w:w="917" w:type="pct"/>
            <w:shd w:val="clear" w:color="auto" w:fill="auto"/>
            <w:tcMar>
              <w:top w:w="0" w:type="dxa"/>
              <w:left w:w="0" w:type="dxa"/>
              <w:bottom w:w="0" w:type="dxa"/>
              <w:right w:w="0" w:type="dxa"/>
            </w:tcMar>
            <w:hideMark/>
          </w:tcPr>
          <w:p w14:paraId="5AE2BDAB" w14:textId="77777777" w:rsidR="00B06D1F" w:rsidRPr="00BC3D44" w:rsidRDefault="00B06D1F" w:rsidP="0073205C">
            <w:pPr>
              <w:suppressAutoHyphens w:val="0"/>
              <w:spacing w:before="60" w:after="60" w:line="220" w:lineRule="exact"/>
              <w:ind w:left="57" w:right="57"/>
              <w:rPr>
                <w:sz w:val="18"/>
                <w:szCs w:val="18"/>
                <w:lang w:val="fr-FR"/>
              </w:rPr>
            </w:pPr>
            <w:r w:rsidRPr="00BC3D44">
              <w:rPr>
                <w:sz w:val="18"/>
                <w:szCs w:val="18"/>
                <w:lang w:val="fr-FR"/>
              </w:rPr>
              <w:lastRenderedPageBreak/>
              <w:t xml:space="preserve">Inutile lors du fonctionnement sans conducteur. </w:t>
            </w:r>
          </w:p>
          <w:p w14:paraId="479334DE" w14:textId="77777777" w:rsidR="00B06D1F" w:rsidRPr="00BC3D44" w:rsidRDefault="00B06D1F" w:rsidP="0073205C">
            <w:pPr>
              <w:suppressAutoHyphens w:val="0"/>
              <w:spacing w:before="60" w:after="60" w:line="220" w:lineRule="exact"/>
              <w:ind w:left="57" w:right="57"/>
              <w:rPr>
                <w:sz w:val="18"/>
                <w:szCs w:val="18"/>
                <w:lang w:val="fr-FR"/>
              </w:rPr>
            </w:pPr>
            <w:r w:rsidRPr="00BC3D44">
              <w:rPr>
                <w:sz w:val="18"/>
                <w:szCs w:val="18"/>
                <w:lang w:val="fr-FR"/>
              </w:rPr>
              <w:t xml:space="preserve">Nécessaire lorsque le conducteur doit reprendre le contrôle du véhicule à la fin du </w:t>
            </w:r>
            <w:r>
              <w:rPr>
                <w:sz w:val="18"/>
                <w:szCs w:val="18"/>
                <w:lang w:val="fr-FR"/>
              </w:rPr>
              <w:t>domaine de conception fonctionnelle</w:t>
            </w:r>
            <w:r w:rsidRPr="00BC3D44">
              <w:rPr>
                <w:sz w:val="18"/>
                <w:szCs w:val="18"/>
                <w:lang w:val="fr-FR"/>
              </w:rPr>
              <w:t>. Dans ce cas, il peut s</w:t>
            </w:r>
            <w:r w:rsidR="0073205C">
              <w:rPr>
                <w:sz w:val="18"/>
                <w:szCs w:val="18"/>
                <w:lang w:val="fr-FR"/>
              </w:rPr>
              <w:t>’</w:t>
            </w:r>
            <w:r w:rsidRPr="00BC3D44">
              <w:rPr>
                <w:sz w:val="18"/>
                <w:szCs w:val="18"/>
                <w:lang w:val="fr-FR"/>
              </w:rPr>
              <w:t xml:space="preserve">agir de solutions </w:t>
            </w:r>
            <w:r w:rsidRPr="001E4BC2">
              <w:rPr>
                <w:spacing w:val="-2"/>
                <w:sz w:val="18"/>
                <w:szCs w:val="18"/>
                <w:lang w:val="fr-FR"/>
              </w:rPr>
              <w:t>plus légères que pour le niveau 3</w:t>
            </w:r>
            <w:r w:rsidRPr="00BC3D44">
              <w:rPr>
                <w:sz w:val="18"/>
                <w:szCs w:val="18"/>
                <w:lang w:val="fr-FR"/>
              </w:rPr>
              <w:t xml:space="preserve">, car le système est en mesure de placer le véhicule dans une situation de risque minimal dans </w:t>
            </w:r>
            <w:r w:rsidRPr="00BC3D44">
              <w:rPr>
                <w:sz w:val="18"/>
                <w:szCs w:val="18"/>
                <w:lang w:val="fr-FR"/>
              </w:rPr>
              <w:lastRenderedPageBreak/>
              <w:t xml:space="preserve">son </w:t>
            </w:r>
            <w:r>
              <w:rPr>
                <w:sz w:val="18"/>
                <w:szCs w:val="18"/>
                <w:lang w:val="fr-FR"/>
              </w:rPr>
              <w:t>domaine de conception fonctionnelle</w:t>
            </w:r>
            <w:r w:rsidRPr="00BC3D44">
              <w:rPr>
                <w:sz w:val="18"/>
                <w:szCs w:val="18"/>
                <w:lang w:val="fr-FR"/>
              </w:rPr>
              <w:t>.</w:t>
            </w:r>
          </w:p>
        </w:tc>
        <w:tc>
          <w:tcPr>
            <w:tcW w:w="679" w:type="pct"/>
            <w:shd w:val="clear" w:color="auto" w:fill="auto"/>
            <w:tcMar>
              <w:top w:w="0" w:type="dxa"/>
              <w:left w:w="0" w:type="dxa"/>
              <w:bottom w:w="0" w:type="dxa"/>
              <w:right w:w="0" w:type="dxa"/>
            </w:tcMar>
            <w:hideMark/>
          </w:tcPr>
          <w:p w14:paraId="75600A21" w14:textId="77777777" w:rsidR="00B06D1F" w:rsidRPr="00BC3D44" w:rsidRDefault="00B06D1F" w:rsidP="0073205C">
            <w:pPr>
              <w:suppressAutoHyphens w:val="0"/>
              <w:spacing w:before="60" w:after="60"/>
              <w:ind w:left="57" w:right="57"/>
              <w:rPr>
                <w:sz w:val="18"/>
                <w:szCs w:val="18"/>
                <w:lang w:val="fr-FR"/>
              </w:rPr>
            </w:pPr>
            <w:r w:rsidRPr="00BC3D44">
              <w:rPr>
                <w:sz w:val="18"/>
                <w:szCs w:val="18"/>
                <w:lang w:val="fr-FR"/>
              </w:rPr>
              <w:lastRenderedPageBreak/>
              <w:t>Inutile.</w:t>
            </w:r>
          </w:p>
          <w:p w14:paraId="007179E5" w14:textId="77777777" w:rsidR="00B06D1F" w:rsidRPr="00BC3D44" w:rsidRDefault="00B06D1F" w:rsidP="0073205C">
            <w:pPr>
              <w:suppressAutoHyphens w:val="0"/>
              <w:spacing w:before="60" w:after="60"/>
              <w:ind w:left="57" w:right="57"/>
              <w:rPr>
                <w:sz w:val="18"/>
                <w:szCs w:val="18"/>
                <w:lang w:val="fr-FR"/>
              </w:rPr>
            </w:pPr>
          </w:p>
        </w:tc>
      </w:tr>
      <w:tr w:rsidR="00B06D1F" w:rsidRPr="00BC3D44" w14:paraId="03CDC608" w14:textId="77777777" w:rsidTr="00AF793B">
        <w:tc>
          <w:tcPr>
            <w:tcW w:w="544" w:type="pct"/>
            <w:shd w:val="clear" w:color="auto" w:fill="auto"/>
            <w:tcMar>
              <w:top w:w="0" w:type="dxa"/>
              <w:left w:w="0" w:type="dxa"/>
              <w:bottom w:w="0" w:type="dxa"/>
              <w:right w:w="0" w:type="dxa"/>
            </w:tcMar>
            <w:hideMark/>
          </w:tcPr>
          <w:p w14:paraId="5C6DE4B9" w14:textId="77777777" w:rsidR="00B06D1F" w:rsidRPr="00BC3D44" w:rsidRDefault="00B06D1F" w:rsidP="0073205C">
            <w:pPr>
              <w:suppressAutoHyphens w:val="0"/>
              <w:spacing w:before="60" w:after="60" w:line="220" w:lineRule="atLeast"/>
              <w:ind w:left="57" w:right="57"/>
              <w:rPr>
                <w:b/>
                <w:sz w:val="18"/>
                <w:szCs w:val="18"/>
                <w:lang w:val="fr-FR"/>
              </w:rPr>
            </w:pPr>
            <w:r w:rsidRPr="00BC3D44">
              <w:rPr>
                <w:b/>
                <w:sz w:val="18"/>
                <w:szCs w:val="18"/>
                <w:lang w:val="fr-FR"/>
              </w:rPr>
              <w:t xml:space="preserve">Aspects </w:t>
            </w:r>
            <w:r w:rsidR="00F83693">
              <w:rPr>
                <w:b/>
                <w:sz w:val="18"/>
                <w:szCs w:val="18"/>
                <w:lang w:val="fr-FR"/>
              </w:rPr>
              <w:br/>
            </w:r>
            <w:r w:rsidRPr="00BC3D44">
              <w:rPr>
                <w:b/>
                <w:sz w:val="18"/>
                <w:szCs w:val="18"/>
                <w:lang w:val="fr-FR"/>
              </w:rPr>
              <w:t>de l</w:t>
            </w:r>
            <w:r w:rsidR="0073205C">
              <w:rPr>
                <w:b/>
                <w:sz w:val="18"/>
                <w:szCs w:val="18"/>
                <w:lang w:val="fr-FR"/>
              </w:rPr>
              <w:t>’</w:t>
            </w:r>
            <w:r w:rsidRPr="00BC3D44">
              <w:rPr>
                <w:b/>
                <w:sz w:val="18"/>
                <w:szCs w:val="18"/>
                <w:lang w:val="fr-FR"/>
              </w:rPr>
              <w:t xml:space="preserve">aménagement </w:t>
            </w:r>
            <w:r w:rsidR="00F83693">
              <w:rPr>
                <w:b/>
                <w:sz w:val="18"/>
                <w:szCs w:val="18"/>
                <w:lang w:val="fr-FR"/>
              </w:rPr>
              <w:br/>
            </w:r>
            <w:r w:rsidRPr="00BC3D44">
              <w:rPr>
                <w:b/>
                <w:sz w:val="18"/>
                <w:szCs w:val="18"/>
                <w:lang w:val="fr-FR"/>
              </w:rPr>
              <w:t xml:space="preserve">qui garantissent </w:t>
            </w:r>
            <w:r w:rsidR="00F83693">
              <w:rPr>
                <w:b/>
                <w:sz w:val="18"/>
                <w:szCs w:val="18"/>
                <w:lang w:val="fr-FR"/>
              </w:rPr>
              <w:br/>
            </w:r>
            <w:r w:rsidRPr="00BC3D44">
              <w:rPr>
                <w:b/>
                <w:sz w:val="18"/>
                <w:szCs w:val="18"/>
                <w:lang w:val="fr-FR"/>
              </w:rPr>
              <w:t>la reprise par le conducteur des tâches de conduite dynamique (durée des périodes de transition au conducteur, etc.)</w:t>
            </w:r>
          </w:p>
          <w:p w14:paraId="7EEC7CE2" w14:textId="77777777" w:rsidR="00B06D1F" w:rsidRPr="00BC3D44" w:rsidRDefault="00B06D1F" w:rsidP="0073205C">
            <w:pPr>
              <w:suppressAutoHyphens w:val="0"/>
              <w:spacing w:before="60" w:after="60" w:line="220" w:lineRule="atLeast"/>
              <w:ind w:left="57" w:right="57"/>
              <w:rPr>
                <w:sz w:val="18"/>
                <w:szCs w:val="18"/>
                <w:lang w:val="fr-FR"/>
              </w:rPr>
            </w:pPr>
            <w:r w:rsidRPr="00BC3D44">
              <w:rPr>
                <w:b/>
                <w:sz w:val="18"/>
                <w:szCs w:val="18"/>
                <w:lang w:val="fr-FR"/>
              </w:rPr>
              <w:t xml:space="preserve">Aspects </w:t>
            </w:r>
            <w:r w:rsidR="00F83693">
              <w:rPr>
                <w:b/>
                <w:sz w:val="18"/>
                <w:szCs w:val="18"/>
                <w:lang w:val="fr-FR"/>
              </w:rPr>
              <w:br/>
            </w:r>
            <w:r w:rsidRPr="00BC3D44">
              <w:rPr>
                <w:b/>
                <w:sz w:val="18"/>
                <w:szCs w:val="18"/>
                <w:lang w:val="fr-FR"/>
              </w:rPr>
              <w:t xml:space="preserve">de la procédure </w:t>
            </w:r>
            <w:r w:rsidR="00F83693">
              <w:rPr>
                <w:b/>
                <w:sz w:val="18"/>
                <w:szCs w:val="18"/>
                <w:lang w:val="fr-FR"/>
              </w:rPr>
              <w:br/>
            </w:r>
            <w:r w:rsidRPr="00BC3D44">
              <w:rPr>
                <w:b/>
                <w:sz w:val="18"/>
                <w:szCs w:val="18"/>
                <w:lang w:val="fr-FR"/>
              </w:rPr>
              <w:t>de demande de reprise du contrôle</w:t>
            </w:r>
          </w:p>
        </w:tc>
        <w:tc>
          <w:tcPr>
            <w:tcW w:w="2109" w:type="pct"/>
            <w:gridSpan w:val="3"/>
            <w:tcBorders>
              <w:right w:val="single" w:sz="12" w:space="0" w:color="auto"/>
            </w:tcBorders>
            <w:shd w:val="clear" w:color="auto" w:fill="auto"/>
            <w:tcMar>
              <w:top w:w="0" w:type="dxa"/>
              <w:left w:w="0" w:type="dxa"/>
              <w:bottom w:w="0" w:type="dxa"/>
              <w:right w:w="0" w:type="dxa"/>
            </w:tcMar>
            <w:hideMark/>
          </w:tcPr>
          <w:p w14:paraId="517FF35F"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Sans objet</w:t>
            </w:r>
          </w:p>
        </w:tc>
        <w:tc>
          <w:tcPr>
            <w:tcW w:w="751" w:type="pct"/>
            <w:tcBorders>
              <w:left w:val="single" w:sz="12" w:space="0" w:color="auto"/>
            </w:tcBorders>
            <w:shd w:val="clear" w:color="auto" w:fill="auto"/>
            <w:tcMar>
              <w:top w:w="0" w:type="dxa"/>
              <w:left w:w="0" w:type="dxa"/>
              <w:bottom w:w="0" w:type="dxa"/>
              <w:right w:w="0" w:type="dxa"/>
            </w:tcMar>
            <w:hideMark/>
          </w:tcPr>
          <w:p w14:paraId="34A8545C"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 xml:space="preserve">Examen des méthodes utilisées pour relancer </w:t>
            </w:r>
            <w:r w:rsidR="00F83693">
              <w:rPr>
                <w:sz w:val="18"/>
                <w:szCs w:val="18"/>
                <w:lang w:val="fr-FR"/>
              </w:rPr>
              <w:br/>
            </w:r>
            <w:r w:rsidRPr="00BC3D44">
              <w:rPr>
                <w:sz w:val="18"/>
                <w:szCs w:val="18"/>
                <w:lang w:val="fr-FR"/>
              </w:rPr>
              <w:t>le conducteur à la suite d</w:t>
            </w:r>
            <w:r w:rsidR="0073205C">
              <w:rPr>
                <w:sz w:val="18"/>
                <w:szCs w:val="18"/>
                <w:lang w:val="fr-FR"/>
              </w:rPr>
              <w:t>’</w:t>
            </w:r>
            <w:r w:rsidRPr="00BC3D44">
              <w:rPr>
                <w:sz w:val="18"/>
                <w:szCs w:val="18"/>
                <w:lang w:val="fr-FR"/>
              </w:rPr>
              <w:t xml:space="preserve">une demande du système (y compris les manœuvres à risque minimal et la stimulation cognitive </w:t>
            </w:r>
            <w:r w:rsidR="00F83693">
              <w:rPr>
                <w:sz w:val="18"/>
                <w:szCs w:val="18"/>
                <w:lang w:val="fr-FR"/>
              </w:rPr>
              <w:t>−</w:t>
            </w:r>
            <w:r w:rsidRPr="00BC3D44">
              <w:rPr>
                <w:sz w:val="18"/>
                <w:szCs w:val="18"/>
                <w:lang w:val="fr-FR"/>
              </w:rPr>
              <w:t xml:space="preserve"> le cas échéant, le système d</w:t>
            </w:r>
            <w:r w:rsidR="0073205C">
              <w:rPr>
                <w:sz w:val="18"/>
                <w:szCs w:val="18"/>
                <w:lang w:val="fr-FR"/>
              </w:rPr>
              <w:t>’</w:t>
            </w:r>
            <w:r>
              <w:rPr>
                <w:sz w:val="18"/>
                <w:szCs w:val="18"/>
                <w:lang w:val="fr-FR"/>
              </w:rPr>
              <w:t>info</w:t>
            </w:r>
            <w:r w:rsidRPr="00BC3D44">
              <w:rPr>
                <w:sz w:val="18"/>
                <w:szCs w:val="18"/>
                <w:lang w:val="fr-FR"/>
              </w:rPr>
              <w:t xml:space="preserve">divertissement </w:t>
            </w:r>
            <w:r w:rsidR="00F83693">
              <w:rPr>
                <w:sz w:val="18"/>
                <w:szCs w:val="18"/>
                <w:lang w:val="fr-FR"/>
              </w:rPr>
              <w:br/>
            </w:r>
            <w:r w:rsidRPr="00BC3D44">
              <w:rPr>
                <w:sz w:val="18"/>
                <w:szCs w:val="18"/>
                <w:lang w:val="fr-FR"/>
              </w:rPr>
              <w:t xml:space="preserve">du véhicule affichant </w:t>
            </w:r>
            <w:r w:rsidR="00F83693">
              <w:rPr>
                <w:sz w:val="18"/>
                <w:szCs w:val="18"/>
                <w:lang w:val="fr-FR"/>
              </w:rPr>
              <w:br/>
            </w:r>
            <w:r w:rsidRPr="00BC3D44">
              <w:rPr>
                <w:sz w:val="18"/>
                <w:szCs w:val="18"/>
                <w:lang w:val="fr-FR"/>
              </w:rPr>
              <w:t>des contenus non pertin</w:t>
            </w:r>
            <w:r>
              <w:rPr>
                <w:sz w:val="18"/>
                <w:szCs w:val="18"/>
                <w:lang w:val="fr-FR"/>
              </w:rPr>
              <w:t>ents pour la conduite doit être</w:t>
            </w:r>
            <w:r w:rsidR="00F83693">
              <w:rPr>
                <w:sz w:val="18"/>
                <w:szCs w:val="18"/>
                <w:lang w:val="fr-FR"/>
              </w:rPr>
              <w:t xml:space="preserve"> </w:t>
            </w:r>
            <w:r w:rsidRPr="00BC3D44">
              <w:rPr>
                <w:sz w:val="18"/>
                <w:szCs w:val="18"/>
                <w:lang w:val="fr-FR"/>
              </w:rPr>
              <w:t xml:space="preserve">désactivé automatiquement lorsque la demande de reprise </w:t>
            </w:r>
            <w:r w:rsidR="00F83693">
              <w:rPr>
                <w:sz w:val="18"/>
                <w:szCs w:val="18"/>
                <w:lang w:val="fr-FR"/>
              </w:rPr>
              <w:br/>
            </w:r>
            <w:r w:rsidRPr="00BC3D44">
              <w:rPr>
                <w:sz w:val="18"/>
                <w:szCs w:val="18"/>
                <w:lang w:val="fr-FR"/>
              </w:rPr>
              <w:t>du contrôle est émise).</w:t>
            </w:r>
          </w:p>
        </w:tc>
        <w:tc>
          <w:tcPr>
            <w:tcW w:w="917" w:type="pct"/>
            <w:shd w:val="clear" w:color="auto" w:fill="auto"/>
            <w:tcMar>
              <w:top w:w="0" w:type="dxa"/>
              <w:left w:w="0" w:type="dxa"/>
              <w:bottom w:w="0" w:type="dxa"/>
              <w:right w:w="0" w:type="dxa"/>
            </w:tcMar>
            <w:hideMark/>
          </w:tcPr>
          <w:p w14:paraId="38B926E3" w14:textId="77777777" w:rsidR="00B06D1F" w:rsidRPr="00BC3D44" w:rsidRDefault="00B06D1F" w:rsidP="0073205C">
            <w:pPr>
              <w:suppressAutoHyphens w:val="0"/>
              <w:spacing w:before="60" w:after="60" w:line="220" w:lineRule="exact"/>
              <w:ind w:left="57" w:right="57"/>
              <w:rPr>
                <w:sz w:val="18"/>
                <w:szCs w:val="18"/>
                <w:lang w:val="fr-FR"/>
              </w:rPr>
            </w:pPr>
            <w:r w:rsidRPr="00BC3D44">
              <w:rPr>
                <w:sz w:val="18"/>
                <w:szCs w:val="18"/>
                <w:lang w:val="fr-FR"/>
              </w:rPr>
              <w:t>Inutile en cas d</w:t>
            </w:r>
            <w:r w:rsidR="0073205C">
              <w:rPr>
                <w:sz w:val="18"/>
                <w:szCs w:val="18"/>
                <w:lang w:val="fr-FR"/>
              </w:rPr>
              <w:t>’</w:t>
            </w:r>
            <w:r w:rsidRPr="00BC3D44">
              <w:rPr>
                <w:sz w:val="18"/>
                <w:szCs w:val="18"/>
                <w:lang w:val="fr-FR"/>
              </w:rPr>
              <w:t xml:space="preserve">utilisation sans conducteur, mais nécessaire pour le niveau 3 lorsque la fin du </w:t>
            </w:r>
            <w:r>
              <w:rPr>
                <w:sz w:val="18"/>
                <w:szCs w:val="18"/>
                <w:lang w:val="fr-FR"/>
              </w:rPr>
              <w:t>domaine de conception fonctionnelle</w:t>
            </w:r>
            <w:r w:rsidRPr="00BC3D44">
              <w:rPr>
                <w:sz w:val="18"/>
                <w:szCs w:val="18"/>
                <w:lang w:val="fr-FR"/>
              </w:rPr>
              <w:t xml:space="preserve"> est atteinte.</w:t>
            </w:r>
          </w:p>
        </w:tc>
        <w:tc>
          <w:tcPr>
            <w:tcW w:w="679" w:type="pct"/>
            <w:shd w:val="clear" w:color="auto" w:fill="auto"/>
            <w:tcMar>
              <w:top w:w="0" w:type="dxa"/>
              <w:left w:w="0" w:type="dxa"/>
              <w:bottom w:w="0" w:type="dxa"/>
              <w:right w:w="0" w:type="dxa"/>
            </w:tcMar>
            <w:hideMark/>
          </w:tcPr>
          <w:p w14:paraId="3215A7A9" w14:textId="77777777" w:rsidR="00B06D1F" w:rsidRPr="00BC3D44" w:rsidRDefault="00B06D1F" w:rsidP="0073205C">
            <w:pPr>
              <w:suppressAutoHyphens w:val="0"/>
              <w:spacing w:before="60" w:after="60"/>
              <w:ind w:left="57" w:right="57"/>
              <w:rPr>
                <w:sz w:val="18"/>
                <w:szCs w:val="18"/>
                <w:lang w:val="fr-FR"/>
              </w:rPr>
            </w:pPr>
            <w:r w:rsidRPr="00BC3D44">
              <w:rPr>
                <w:sz w:val="18"/>
                <w:szCs w:val="18"/>
                <w:lang w:val="fr-FR"/>
              </w:rPr>
              <w:t>Inutile.</w:t>
            </w:r>
          </w:p>
        </w:tc>
      </w:tr>
      <w:tr w:rsidR="00B06D1F" w:rsidRPr="00BC3D44" w14:paraId="22253380" w14:textId="77777777" w:rsidTr="00AF793B">
        <w:tc>
          <w:tcPr>
            <w:tcW w:w="544" w:type="pct"/>
            <w:shd w:val="clear" w:color="auto" w:fill="auto"/>
            <w:tcMar>
              <w:top w:w="0" w:type="dxa"/>
              <w:left w:w="0" w:type="dxa"/>
              <w:bottom w:w="0" w:type="dxa"/>
              <w:right w:w="0" w:type="dxa"/>
            </w:tcMar>
            <w:hideMark/>
          </w:tcPr>
          <w:p w14:paraId="0832C6E6" w14:textId="77777777" w:rsidR="00B06D1F" w:rsidRPr="00BC3D44" w:rsidRDefault="00B06D1F" w:rsidP="0073205C">
            <w:pPr>
              <w:suppressAutoHyphens w:val="0"/>
              <w:spacing w:before="60" w:after="60" w:line="220" w:lineRule="atLeast"/>
              <w:ind w:left="57" w:right="57"/>
              <w:rPr>
                <w:sz w:val="18"/>
                <w:szCs w:val="18"/>
                <w:lang w:val="fr-FR"/>
              </w:rPr>
            </w:pPr>
            <w:r w:rsidRPr="00BC3D44">
              <w:rPr>
                <w:b/>
                <w:sz w:val="18"/>
                <w:szCs w:val="18"/>
                <w:lang w:val="fr-FR"/>
              </w:rPr>
              <w:t>Fiabilité du</w:t>
            </w:r>
            <w:r>
              <w:rPr>
                <w:b/>
                <w:sz w:val="18"/>
                <w:szCs w:val="18"/>
                <w:lang w:val="fr-FR"/>
              </w:rPr>
              <w:t> </w:t>
            </w:r>
            <w:r w:rsidRPr="00BC3D44">
              <w:rPr>
                <w:b/>
                <w:sz w:val="18"/>
                <w:szCs w:val="18"/>
                <w:lang w:val="fr-FR"/>
              </w:rPr>
              <w:t>système</w:t>
            </w:r>
          </w:p>
        </w:tc>
        <w:tc>
          <w:tcPr>
            <w:tcW w:w="4456" w:type="pct"/>
            <w:gridSpan w:val="6"/>
            <w:shd w:val="clear" w:color="auto" w:fill="auto"/>
            <w:tcMar>
              <w:top w:w="54" w:type="dxa"/>
              <w:left w:w="43" w:type="dxa"/>
              <w:bottom w:w="54" w:type="dxa"/>
              <w:right w:w="43" w:type="dxa"/>
            </w:tcMar>
          </w:tcPr>
          <w:p w14:paraId="1F051C8E"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L</w:t>
            </w:r>
            <w:r w:rsidR="0073205C">
              <w:rPr>
                <w:sz w:val="18"/>
                <w:szCs w:val="18"/>
                <w:lang w:val="fr-FR"/>
              </w:rPr>
              <w:t>’</w:t>
            </w:r>
            <w:r w:rsidRPr="00BC3D44">
              <w:rPr>
                <w:sz w:val="18"/>
                <w:szCs w:val="18"/>
                <w:lang w:val="fr-FR"/>
              </w:rPr>
              <w:t>évaluation de la fiabilité et de la redondance du système doit être prise en considération, le cas échéant.</w:t>
            </w:r>
          </w:p>
        </w:tc>
      </w:tr>
      <w:tr w:rsidR="00B06D1F" w:rsidRPr="00BC3D44" w14:paraId="623472F4" w14:textId="77777777" w:rsidTr="00AF793B">
        <w:tc>
          <w:tcPr>
            <w:tcW w:w="544" w:type="pct"/>
            <w:shd w:val="clear" w:color="auto" w:fill="auto"/>
            <w:tcMar>
              <w:top w:w="0" w:type="dxa"/>
              <w:left w:w="0" w:type="dxa"/>
              <w:bottom w:w="0" w:type="dxa"/>
              <w:right w:w="0" w:type="dxa"/>
            </w:tcMar>
            <w:hideMark/>
          </w:tcPr>
          <w:p w14:paraId="08358D05" w14:textId="77777777" w:rsidR="00B06D1F" w:rsidRPr="00BC3D44" w:rsidRDefault="00B06D1F" w:rsidP="0073205C">
            <w:pPr>
              <w:suppressAutoHyphens w:val="0"/>
              <w:spacing w:before="60" w:after="60" w:line="220" w:lineRule="atLeast"/>
              <w:ind w:left="57" w:right="57"/>
              <w:rPr>
                <w:sz w:val="18"/>
                <w:szCs w:val="18"/>
                <w:lang w:val="fr-FR"/>
              </w:rPr>
            </w:pPr>
            <w:r w:rsidRPr="00BC3D44">
              <w:rPr>
                <w:b/>
                <w:sz w:val="18"/>
                <w:szCs w:val="18"/>
                <w:lang w:val="fr-FR"/>
              </w:rPr>
              <w:t>Appréciation exhaustive du</w:t>
            </w:r>
            <w:r>
              <w:rPr>
                <w:b/>
                <w:sz w:val="18"/>
                <w:szCs w:val="18"/>
                <w:lang w:val="fr-FR"/>
              </w:rPr>
              <w:t> </w:t>
            </w:r>
            <w:r w:rsidRPr="00BC3D44">
              <w:rPr>
                <w:b/>
                <w:sz w:val="18"/>
                <w:szCs w:val="18"/>
                <w:lang w:val="fr-FR"/>
              </w:rPr>
              <w:t>milieu environnant (détection, etc.)</w:t>
            </w:r>
          </w:p>
        </w:tc>
        <w:tc>
          <w:tcPr>
            <w:tcW w:w="702" w:type="pct"/>
            <w:shd w:val="clear" w:color="auto" w:fill="auto"/>
            <w:tcMar>
              <w:top w:w="0" w:type="dxa"/>
              <w:left w:w="0" w:type="dxa"/>
              <w:bottom w:w="0" w:type="dxa"/>
              <w:right w:w="0" w:type="dxa"/>
            </w:tcMar>
            <w:hideMark/>
          </w:tcPr>
          <w:p w14:paraId="096FB24A"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La zone à surveiller (dépend de la fonction du système).</w:t>
            </w:r>
          </w:p>
        </w:tc>
        <w:tc>
          <w:tcPr>
            <w:tcW w:w="701" w:type="pct"/>
            <w:shd w:val="clear" w:color="auto" w:fill="auto"/>
            <w:tcMar>
              <w:top w:w="0" w:type="dxa"/>
              <w:left w:w="0" w:type="dxa"/>
              <w:bottom w:w="0" w:type="dxa"/>
              <w:right w:w="0" w:type="dxa"/>
            </w:tcMar>
            <w:hideMark/>
          </w:tcPr>
          <w:p w14:paraId="1D178093"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La zone à surveiller nécessaire pour le contrôle latéral et longitudinal (dépend de la fonction du système, sachant cependant qu</w:t>
            </w:r>
            <w:r w:rsidR="0073205C">
              <w:rPr>
                <w:sz w:val="18"/>
                <w:szCs w:val="18"/>
                <w:lang w:val="fr-FR"/>
              </w:rPr>
              <w:t>’</w:t>
            </w:r>
            <w:r w:rsidRPr="00BC3D44">
              <w:rPr>
                <w:sz w:val="18"/>
                <w:szCs w:val="18"/>
                <w:lang w:val="fr-FR"/>
              </w:rPr>
              <w:t>il incombe au conducteur d</w:t>
            </w:r>
            <w:r w:rsidR="0073205C">
              <w:rPr>
                <w:sz w:val="18"/>
                <w:szCs w:val="18"/>
                <w:lang w:val="fr-FR"/>
              </w:rPr>
              <w:t>’</w:t>
            </w:r>
            <w:r w:rsidRPr="00BC3D44">
              <w:rPr>
                <w:sz w:val="18"/>
                <w:szCs w:val="18"/>
                <w:lang w:val="fr-FR"/>
              </w:rPr>
              <w:t>effectuer la détection d</w:t>
            </w:r>
            <w:r w:rsidR="0073205C">
              <w:rPr>
                <w:sz w:val="18"/>
                <w:szCs w:val="18"/>
                <w:lang w:val="fr-FR"/>
              </w:rPr>
              <w:t>’</w:t>
            </w:r>
            <w:r w:rsidRPr="00BC3D44">
              <w:rPr>
                <w:sz w:val="18"/>
                <w:szCs w:val="18"/>
                <w:lang w:val="fr-FR"/>
              </w:rPr>
              <w:t>objets et d</w:t>
            </w:r>
            <w:r w:rsidR="0073205C">
              <w:rPr>
                <w:sz w:val="18"/>
                <w:szCs w:val="18"/>
                <w:lang w:val="fr-FR"/>
              </w:rPr>
              <w:t>’</w:t>
            </w:r>
            <w:r w:rsidRPr="00BC3D44">
              <w:rPr>
                <w:sz w:val="18"/>
                <w:szCs w:val="18"/>
                <w:lang w:val="fr-FR"/>
              </w:rPr>
              <w:t>événements et d</w:t>
            </w:r>
            <w:r w:rsidR="0073205C">
              <w:rPr>
                <w:sz w:val="18"/>
                <w:szCs w:val="18"/>
                <w:lang w:val="fr-FR"/>
              </w:rPr>
              <w:t>’</w:t>
            </w:r>
            <w:r w:rsidRPr="00BC3D44">
              <w:rPr>
                <w:sz w:val="18"/>
                <w:szCs w:val="18"/>
                <w:lang w:val="fr-FR"/>
              </w:rPr>
              <w:t>y</w:t>
            </w:r>
            <w:r w:rsidR="00F83693">
              <w:rPr>
                <w:sz w:val="18"/>
                <w:szCs w:val="18"/>
                <w:lang w:val="fr-FR"/>
              </w:rPr>
              <w:t> </w:t>
            </w:r>
            <w:r w:rsidRPr="00BC3D44">
              <w:rPr>
                <w:sz w:val="18"/>
                <w:szCs w:val="18"/>
                <w:lang w:val="fr-FR"/>
              </w:rPr>
              <w:t>réagir).</w:t>
            </w:r>
          </w:p>
        </w:tc>
        <w:tc>
          <w:tcPr>
            <w:tcW w:w="706" w:type="pct"/>
            <w:shd w:val="clear" w:color="auto" w:fill="auto"/>
            <w:tcMar>
              <w:top w:w="0" w:type="dxa"/>
              <w:left w:w="0" w:type="dxa"/>
              <w:bottom w:w="0" w:type="dxa"/>
              <w:right w:w="0" w:type="dxa"/>
            </w:tcMar>
            <w:hideMark/>
          </w:tcPr>
          <w:p w14:paraId="29AC4A04"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La zone à surveiller nécessaire pour le contrôle latéral et longitudinal (dépend de la fonction du système, sachant cependant qu</w:t>
            </w:r>
            <w:r w:rsidR="0073205C">
              <w:rPr>
                <w:sz w:val="18"/>
                <w:szCs w:val="18"/>
                <w:lang w:val="fr-FR"/>
              </w:rPr>
              <w:t>’</w:t>
            </w:r>
            <w:r w:rsidRPr="00BC3D44">
              <w:rPr>
                <w:sz w:val="18"/>
                <w:szCs w:val="18"/>
                <w:lang w:val="fr-FR"/>
              </w:rPr>
              <w:t>il incombe au conducteur d</w:t>
            </w:r>
            <w:r w:rsidR="0073205C">
              <w:rPr>
                <w:sz w:val="18"/>
                <w:szCs w:val="18"/>
                <w:lang w:val="fr-FR"/>
              </w:rPr>
              <w:t>’</w:t>
            </w:r>
            <w:r w:rsidRPr="00BC3D44">
              <w:rPr>
                <w:sz w:val="18"/>
                <w:szCs w:val="18"/>
                <w:lang w:val="fr-FR"/>
              </w:rPr>
              <w:t>effectuer la détection d</w:t>
            </w:r>
            <w:r w:rsidR="0073205C">
              <w:rPr>
                <w:sz w:val="18"/>
                <w:szCs w:val="18"/>
                <w:lang w:val="fr-FR"/>
              </w:rPr>
              <w:t>’</w:t>
            </w:r>
            <w:r w:rsidRPr="00BC3D44">
              <w:rPr>
                <w:sz w:val="18"/>
                <w:szCs w:val="18"/>
                <w:lang w:val="fr-FR"/>
              </w:rPr>
              <w:t>objets et d</w:t>
            </w:r>
            <w:r w:rsidR="0073205C">
              <w:rPr>
                <w:sz w:val="18"/>
                <w:szCs w:val="18"/>
                <w:lang w:val="fr-FR"/>
              </w:rPr>
              <w:t>’</w:t>
            </w:r>
            <w:r w:rsidRPr="00BC3D44">
              <w:rPr>
                <w:sz w:val="18"/>
                <w:szCs w:val="18"/>
                <w:lang w:val="fr-FR"/>
              </w:rPr>
              <w:t>événements et d</w:t>
            </w:r>
            <w:r w:rsidR="0073205C">
              <w:rPr>
                <w:sz w:val="18"/>
                <w:szCs w:val="18"/>
                <w:lang w:val="fr-FR"/>
              </w:rPr>
              <w:t>’</w:t>
            </w:r>
            <w:r w:rsidRPr="00BC3D44">
              <w:rPr>
                <w:sz w:val="18"/>
                <w:szCs w:val="18"/>
                <w:lang w:val="fr-FR"/>
              </w:rPr>
              <w:t>y</w:t>
            </w:r>
            <w:r>
              <w:rPr>
                <w:sz w:val="18"/>
                <w:szCs w:val="18"/>
                <w:lang w:val="fr-FR"/>
              </w:rPr>
              <w:t> </w:t>
            </w:r>
            <w:r w:rsidRPr="00BC3D44">
              <w:rPr>
                <w:sz w:val="18"/>
                <w:szCs w:val="18"/>
                <w:lang w:val="fr-FR"/>
              </w:rPr>
              <w:t>réagir).</w:t>
            </w:r>
          </w:p>
        </w:tc>
        <w:tc>
          <w:tcPr>
            <w:tcW w:w="2347" w:type="pct"/>
            <w:gridSpan w:val="3"/>
            <w:shd w:val="clear" w:color="auto" w:fill="auto"/>
            <w:tcMar>
              <w:top w:w="0" w:type="dxa"/>
              <w:left w:w="0" w:type="dxa"/>
              <w:bottom w:w="0" w:type="dxa"/>
              <w:right w:w="0" w:type="dxa"/>
            </w:tcMar>
            <w:hideMark/>
          </w:tcPr>
          <w:p w14:paraId="51A04149"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La zone à surveiller dépend de la fonction du système (direction latérale et longitudinale).</w:t>
            </w:r>
          </w:p>
          <w:p w14:paraId="0BF57274"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Il incombe au système d</w:t>
            </w:r>
            <w:r w:rsidR="0073205C">
              <w:rPr>
                <w:sz w:val="18"/>
                <w:szCs w:val="18"/>
                <w:lang w:val="fr-FR"/>
              </w:rPr>
              <w:t>’</w:t>
            </w:r>
            <w:r w:rsidRPr="00BC3D44">
              <w:rPr>
                <w:sz w:val="18"/>
                <w:szCs w:val="18"/>
                <w:lang w:val="fr-FR"/>
              </w:rPr>
              <w:t>effectuer la détection d</w:t>
            </w:r>
            <w:r w:rsidR="0073205C">
              <w:rPr>
                <w:sz w:val="18"/>
                <w:szCs w:val="18"/>
                <w:lang w:val="fr-FR"/>
              </w:rPr>
              <w:t>’</w:t>
            </w:r>
            <w:r w:rsidRPr="00BC3D44">
              <w:rPr>
                <w:sz w:val="18"/>
                <w:szCs w:val="18"/>
                <w:lang w:val="fr-FR"/>
              </w:rPr>
              <w:t>objets et d</w:t>
            </w:r>
            <w:r w:rsidR="0073205C">
              <w:rPr>
                <w:sz w:val="18"/>
                <w:szCs w:val="18"/>
                <w:lang w:val="fr-FR"/>
              </w:rPr>
              <w:t>’</w:t>
            </w:r>
            <w:r w:rsidRPr="00BC3D44">
              <w:rPr>
                <w:sz w:val="18"/>
                <w:szCs w:val="18"/>
                <w:lang w:val="fr-FR"/>
              </w:rPr>
              <w:t>événements et d</w:t>
            </w:r>
            <w:r w:rsidR="0073205C">
              <w:rPr>
                <w:sz w:val="18"/>
                <w:szCs w:val="18"/>
                <w:lang w:val="fr-FR"/>
              </w:rPr>
              <w:t>’</w:t>
            </w:r>
            <w:r w:rsidRPr="00BC3D44">
              <w:rPr>
                <w:sz w:val="18"/>
                <w:szCs w:val="18"/>
                <w:lang w:val="fr-FR"/>
              </w:rPr>
              <w:t>y réagir.</w:t>
            </w:r>
          </w:p>
        </w:tc>
      </w:tr>
      <w:tr w:rsidR="00B06D1F" w:rsidRPr="00BC3D44" w14:paraId="5F070492" w14:textId="77777777" w:rsidTr="00AF793B">
        <w:tc>
          <w:tcPr>
            <w:tcW w:w="544" w:type="pct"/>
            <w:shd w:val="clear" w:color="auto" w:fill="auto"/>
            <w:tcMar>
              <w:top w:w="0" w:type="dxa"/>
              <w:left w:w="108" w:type="dxa"/>
              <w:bottom w:w="0" w:type="dxa"/>
              <w:right w:w="108" w:type="dxa"/>
            </w:tcMar>
          </w:tcPr>
          <w:p w14:paraId="112AD7EE" w14:textId="77777777" w:rsidR="00B06D1F" w:rsidRPr="00BC3D44" w:rsidRDefault="00B06D1F" w:rsidP="0073205C">
            <w:pPr>
              <w:keepNext/>
              <w:suppressAutoHyphens w:val="0"/>
              <w:spacing w:before="60" w:after="60" w:line="220" w:lineRule="atLeast"/>
              <w:ind w:left="57" w:right="57"/>
              <w:rPr>
                <w:b/>
                <w:sz w:val="18"/>
                <w:szCs w:val="18"/>
                <w:lang w:val="fr-FR"/>
              </w:rPr>
            </w:pPr>
          </w:p>
        </w:tc>
        <w:tc>
          <w:tcPr>
            <w:tcW w:w="702" w:type="pct"/>
            <w:shd w:val="clear" w:color="auto" w:fill="auto"/>
            <w:tcMar>
              <w:top w:w="0" w:type="dxa"/>
              <w:left w:w="43" w:type="dxa"/>
              <w:bottom w:w="0" w:type="dxa"/>
              <w:right w:w="43" w:type="dxa"/>
            </w:tcMar>
          </w:tcPr>
          <w:p w14:paraId="33AA7E68" w14:textId="77777777" w:rsidR="00B06D1F" w:rsidRPr="00BC3D44" w:rsidRDefault="00B06D1F" w:rsidP="0073205C">
            <w:pPr>
              <w:keepNext/>
              <w:suppressAutoHyphens w:val="0"/>
              <w:spacing w:before="60" w:after="60" w:line="220" w:lineRule="atLeast"/>
              <w:ind w:left="57" w:right="57"/>
              <w:rPr>
                <w:sz w:val="18"/>
                <w:szCs w:val="18"/>
                <w:lang w:val="fr-FR"/>
              </w:rPr>
            </w:pPr>
          </w:p>
        </w:tc>
        <w:tc>
          <w:tcPr>
            <w:tcW w:w="701" w:type="pct"/>
            <w:shd w:val="clear" w:color="auto" w:fill="auto"/>
            <w:tcMar>
              <w:top w:w="0" w:type="dxa"/>
              <w:left w:w="43" w:type="dxa"/>
              <w:bottom w:w="0" w:type="dxa"/>
              <w:right w:w="43" w:type="dxa"/>
            </w:tcMar>
          </w:tcPr>
          <w:p w14:paraId="2EC0376C" w14:textId="77777777" w:rsidR="00B06D1F" w:rsidRPr="00BC3D44" w:rsidRDefault="00B06D1F" w:rsidP="0073205C">
            <w:pPr>
              <w:keepNext/>
              <w:suppressAutoHyphens w:val="0"/>
              <w:spacing w:before="60" w:after="60" w:line="220" w:lineRule="atLeast"/>
              <w:ind w:left="57" w:right="57"/>
              <w:rPr>
                <w:sz w:val="18"/>
                <w:szCs w:val="18"/>
                <w:lang w:val="fr-FR"/>
              </w:rPr>
            </w:pPr>
          </w:p>
        </w:tc>
        <w:tc>
          <w:tcPr>
            <w:tcW w:w="706" w:type="pct"/>
            <w:shd w:val="clear" w:color="auto" w:fill="auto"/>
            <w:tcMar>
              <w:top w:w="0" w:type="dxa"/>
              <w:left w:w="43" w:type="dxa"/>
              <w:bottom w:w="0" w:type="dxa"/>
              <w:right w:w="43" w:type="dxa"/>
            </w:tcMar>
          </w:tcPr>
          <w:p w14:paraId="1F1AE355" w14:textId="77777777" w:rsidR="00B06D1F" w:rsidRPr="00BC3D44" w:rsidRDefault="00B06D1F" w:rsidP="0073205C">
            <w:pPr>
              <w:keepNext/>
              <w:suppressAutoHyphens w:val="0"/>
              <w:spacing w:before="60" w:after="60" w:line="220" w:lineRule="atLeast"/>
              <w:ind w:left="57" w:right="57"/>
              <w:rPr>
                <w:sz w:val="18"/>
                <w:szCs w:val="18"/>
                <w:lang w:val="fr-FR"/>
              </w:rPr>
            </w:pPr>
            <w:r w:rsidRPr="00BC3D44">
              <w:rPr>
                <w:sz w:val="18"/>
                <w:szCs w:val="18"/>
                <w:lang w:val="fr-FR"/>
              </w:rPr>
              <w:t>En outre, le système peut exécuter la fonction de détection et</w:t>
            </w:r>
            <w:r w:rsidR="00F83693">
              <w:rPr>
                <w:sz w:val="18"/>
                <w:szCs w:val="18"/>
                <w:lang w:val="fr-FR"/>
              </w:rPr>
              <w:t> </w:t>
            </w:r>
            <w:r w:rsidRPr="00BC3D44">
              <w:rPr>
                <w:sz w:val="18"/>
                <w:szCs w:val="18"/>
                <w:lang w:val="fr-FR"/>
              </w:rPr>
              <w:t>de gestion des objets et événements.</w:t>
            </w:r>
          </w:p>
        </w:tc>
        <w:tc>
          <w:tcPr>
            <w:tcW w:w="2347" w:type="pct"/>
            <w:gridSpan w:val="3"/>
            <w:shd w:val="clear" w:color="auto" w:fill="auto"/>
            <w:tcMar>
              <w:top w:w="0" w:type="dxa"/>
              <w:left w:w="43" w:type="dxa"/>
              <w:bottom w:w="0" w:type="dxa"/>
              <w:right w:w="43" w:type="dxa"/>
            </w:tcMar>
          </w:tcPr>
          <w:p w14:paraId="658FF716" w14:textId="77777777" w:rsidR="00B06D1F" w:rsidRPr="00BC3D44" w:rsidRDefault="00B06D1F" w:rsidP="0073205C">
            <w:pPr>
              <w:keepNext/>
              <w:suppressAutoHyphens w:val="0"/>
              <w:spacing w:before="60" w:after="60" w:line="220" w:lineRule="atLeast"/>
              <w:ind w:left="57" w:right="57"/>
              <w:rPr>
                <w:sz w:val="18"/>
                <w:szCs w:val="18"/>
                <w:lang w:val="fr-FR"/>
              </w:rPr>
            </w:pPr>
          </w:p>
        </w:tc>
      </w:tr>
      <w:tr w:rsidR="00B06D1F" w:rsidRPr="00BC3D44" w14:paraId="17A80C62" w14:textId="77777777" w:rsidTr="00AF793B">
        <w:tc>
          <w:tcPr>
            <w:tcW w:w="544" w:type="pct"/>
            <w:shd w:val="clear" w:color="auto" w:fill="auto"/>
            <w:tcMar>
              <w:top w:w="0" w:type="dxa"/>
              <w:left w:w="0" w:type="dxa"/>
              <w:bottom w:w="0" w:type="dxa"/>
              <w:right w:w="0" w:type="dxa"/>
            </w:tcMar>
            <w:hideMark/>
          </w:tcPr>
          <w:p w14:paraId="2B473F5D" w14:textId="77777777" w:rsidR="00B06D1F" w:rsidRPr="00BC3D44" w:rsidRDefault="00B06D1F" w:rsidP="0073205C">
            <w:pPr>
              <w:suppressAutoHyphens w:val="0"/>
              <w:spacing w:before="60" w:after="60" w:line="220" w:lineRule="atLeast"/>
              <w:ind w:left="57" w:right="57"/>
              <w:rPr>
                <w:b/>
                <w:sz w:val="18"/>
                <w:szCs w:val="18"/>
                <w:lang w:val="fr-FR"/>
              </w:rPr>
            </w:pPr>
            <w:r w:rsidRPr="00BC3D44">
              <w:rPr>
                <w:b/>
                <w:sz w:val="18"/>
                <w:szCs w:val="18"/>
                <w:lang w:val="fr-FR"/>
              </w:rPr>
              <w:t>Enregistrement de</w:t>
            </w:r>
            <w:r w:rsidR="00F83693">
              <w:rPr>
                <w:b/>
                <w:sz w:val="18"/>
                <w:szCs w:val="18"/>
                <w:lang w:val="fr-FR"/>
              </w:rPr>
              <w:t> </w:t>
            </w:r>
            <w:r w:rsidRPr="00BC3D44">
              <w:rPr>
                <w:b/>
                <w:sz w:val="18"/>
                <w:szCs w:val="18"/>
                <w:lang w:val="fr-FR"/>
              </w:rPr>
              <w:t>l</w:t>
            </w:r>
            <w:r w:rsidR="0073205C">
              <w:rPr>
                <w:b/>
                <w:sz w:val="18"/>
                <w:szCs w:val="18"/>
                <w:lang w:val="fr-FR"/>
              </w:rPr>
              <w:t>’</w:t>
            </w:r>
            <w:r w:rsidRPr="00BC3D44">
              <w:rPr>
                <w:b/>
                <w:sz w:val="18"/>
                <w:szCs w:val="18"/>
                <w:lang w:val="fr-FR"/>
              </w:rPr>
              <w:t>état du système (y</w:t>
            </w:r>
            <w:r>
              <w:rPr>
                <w:b/>
                <w:sz w:val="18"/>
                <w:szCs w:val="18"/>
                <w:lang w:val="fr-FR"/>
              </w:rPr>
              <w:t> </w:t>
            </w:r>
            <w:r w:rsidRPr="00BC3D44">
              <w:rPr>
                <w:b/>
                <w:sz w:val="18"/>
                <w:szCs w:val="18"/>
                <w:lang w:val="fr-FR"/>
              </w:rPr>
              <w:t>compris le comportement du système)</w:t>
            </w:r>
          </w:p>
          <w:p w14:paraId="6756A2F5" w14:textId="77777777" w:rsidR="00B06D1F" w:rsidRPr="00BC3D44" w:rsidRDefault="00B06D1F" w:rsidP="0073205C">
            <w:pPr>
              <w:suppressAutoHyphens w:val="0"/>
              <w:spacing w:before="60" w:after="60" w:line="220" w:lineRule="atLeast"/>
              <w:ind w:left="57" w:right="57"/>
              <w:rPr>
                <w:sz w:val="18"/>
                <w:szCs w:val="18"/>
                <w:lang w:val="fr-FR"/>
              </w:rPr>
            </w:pPr>
            <w:r w:rsidRPr="00BC3D44">
              <w:rPr>
                <w:b/>
                <w:sz w:val="18"/>
                <w:szCs w:val="18"/>
                <w:lang w:val="fr-FR"/>
              </w:rPr>
              <w:t>(Systèmes de</w:t>
            </w:r>
            <w:r w:rsidR="00F83693">
              <w:rPr>
                <w:b/>
                <w:sz w:val="18"/>
                <w:szCs w:val="18"/>
                <w:lang w:val="fr-FR"/>
              </w:rPr>
              <w:t> </w:t>
            </w:r>
            <w:r w:rsidRPr="00BC3D44">
              <w:rPr>
                <w:b/>
                <w:sz w:val="18"/>
                <w:szCs w:val="18"/>
                <w:lang w:val="fr-FR"/>
              </w:rPr>
              <w:t>stockage de</w:t>
            </w:r>
            <w:r w:rsidR="00F83693">
              <w:rPr>
                <w:b/>
                <w:sz w:val="18"/>
                <w:szCs w:val="18"/>
                <w:lang w:val="fr-FR"/>
              </w:rPr>
              <w:t> </w:t>
            </w:r>
            <w:r w:rsidRPr="00BC3D44">
              <w:rPr>
                <w:b/>
                <w:sz w:val="18"/>
                <w:szCs w:val="18"/>
                <w:lang w:val="fr-FR"/>
              </w:rPr>
              <w:t>données pour</w:t>
            </w:r>
            <w:r w:rsidR="00F83693">
              <w:rPr>
                <w:b/>
                <w:sz w:val="18"/>
                <w:szCs w:val="18"/>
                <w:lang w:val="fr-FR"/>
              </w:rPr>
              <w:t> </w:t>
            </w:r>
            <w:r w:rsidRPr="00BC3D44">
              <w:rPr>
                <w:b/>
                <w:sz w:val="18"/>
                <w:szCs w:val="18"/>
                <w:lang w:val="fr-FR"/>
              </w:rPr>
              <w:t xml:space="preserve">commandes automatiques </w:t>
            </w:r>
            <w:r w:rsidR="00F83693">
              <w:rPr>
                <w:b/>
                <w:sz w:val="18"/>
                <w:szCs w:val="18"/>
                <w:lang w:val="fr-FR"/>
              </w:rPr>
              <w:br/>
            </w:r>
            <w:r w:rsidRPr="00BC3D44">
              <w:rPr>
                <w:b/>
                <w:sz w:val="18"/>
                <w:szCs w:val="18"/>
                <w:lang w:val="fr-FR"/>
              </w:rPr>
              <w:t>de la direction, enregistreurs de données en cas d</w:t>
            </w:r>
            <w:r w:rsidR="0073205C">
              <w:rPr>
                <w:b/>
                <w:sz w:val="18"/>
                <w:szCs w:val="18"/>
                <w:lang w:val="fr-FR"/>
              </w:rPr>
              <w:t>’</w:t>
            </w:r>
            <w:r w:rsidRPr="00BC3D44">
              <w:rPr>
                <w:b/>
                <w:sz w:val="18"/>
                <w:szCs w:val="18"/>
                <w:lang w:val="fr-FR"/>
              </w:rPr>
              <w:t>accident, etc.)</w:t>
            </w:r>
          </w:p>
        </w:tc>
        <w:tc>
          <w:tcPr>
            <w:tcW w:w="702" w:type="pct"/>
            <w:shd w:val="clear" w:color="auto" w:fill="auto"/>
            <w:tcMar>
              <w:top w:w="0" w:type="dxa"/>
              <w:left w:w="0" w:type="dxa"/>
              <w:bottom w:w="0" w:type="dxa"/>
              <w:right w:w="0" w:type="dxa"/>
            </w:tcMar>
            <w:hideMark/>
          </w:tcPr>
          <w:p w14:paraId="01B6787C"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Inutile</w:t>
            </w:r>
          </w:p>
        </w:tc>
        <w:tc>
          <w:tcPr>
            <w:tcW w:w="701" w:type="pct"/>
            <w:shd w:val="clear" w:color="auto" w:fill="auto"/>
            <w:tcMar>
              <w:top w:w="0" w:type="dxa"/>
              <w:left w:w="0" w:type="dxa"/>
              <w:bottom w:w="0" w:type="dxa"/>
              <w:right w:w="0" w:type="dxa"/>
            </w:tcMar>
            <w:hideMark/>
          </w:tcPr>
          <w:p w14:paraId="5038DA9A"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Inutile</w:t>
            </w:r>
          </w:p>
        </w:tc>
        <w:tc>
          <w:tcPr>
            <w:tcW w:w="706" w:type="pct"/>
            <w:shd w:val="clear" w:color="auto" w:fill="auto"/>
            <w:tcMar>
              <w:top w:w="0" w:type="dxa"/>
              <w:left w:w="0" w:type="dxa"/>
              <w:bottom w:w="0" w:type="dxa"/>
              <w:right w:w="0" w:type="dxa"/>
            </w:tcMar>
            <w:hideMark/>
          </w:tcPr>
          <w:p w14:paraId="30273092"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Actions du conducteur et état du système (y</w:t>
            </w:r>
            <w:r>
              <w:rPr>
                <w:sz w:val="18"/>
                <w:szCs w:val="18"/>
                <w:lang w:val="fr-FR"/>
              </w:rPr>
              <w:t> </w:t>
            </w:r>
            <w:r w:rsidRPr="00BC3D44">
              <w:rPr>
                <w:sz w:val="18"/>
                <w:szCs w:val="18"/>
                <w:lang w:val="fr-FR"/>
              </w:rPr>
              <w:t>compris le</w:t>
            </w:r>
            <w:r w:rsidR="00F83693">
              <w:rPr>
                <w:sz w:val="18"/>
                <w:szCs w:val="18"/>
                <w:lang w:val="fr-FR"/>
              </w:rPr>
              <w:t> </w:t>
            </w:r>
            <w:r w:rsidRPr="00BC3D44">
              <w:rPr>
                <w:sz w:val="18"/>
                <w:szCs w:val="18"/>
                <w:lang w:val="fr-FR"/>
              </w:rPr>
              <w:t>comportement du</w:t>
            </w:r>
            <w:r w:rsidR="00F83693">
              <w:rPr>
                <w:sz w:val="18"/>
                <w:szCs w:val="18"/>
                <w:lang w:val="fr-FR"/>
              </w:rPr>
              <w:t> </w:t>
            </w:r>
            <w:r w:rsidRPr="00BC3D44">
              <w:rPr>
                <w:sz w:val="18"/>
                <w:szCs w:val="18"/>
                <w:lang w:val="fr-FR"/>
              </w:rPr>
              <w:t>système).</w:t>
            </w:r>
          </w:p>
        </w:tc>
        <w:tc>
          <w:tcPr>
            <w:tcW w:w="751" w:type="pct"/>
            <w:shd w:val="clear" w:color="auto" w:fill="auto"/>
            <w:tcMar>
              <w:top w:w="0" w:type="dxa"/>
              <w:left w:w="0" w:type="dxa"/>
              <w:bottom w:w="0" w:type="dxa"/>
              <w:right w:w="0" w:type="dxa"/>
            </w:tcMar>
            <w:hideMark/>
          </w:tcPr>
          <w:p w14:paraId="6A7F2DB9"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Actions du conducteur et</w:t>
            </w:r>
            <w:r>
              <w:rPr>
                <w:sz w:val="18"/>
                <w:szCs w:val="18"/>
                <w:lang w:val="fr-FR"/>
              </w:rPr>
              <w:t> </w:t>
            </w:r>
            <w:r w:rsidRPr="00BC3D44">
              <w:rPr>
                <w:sz w:val="18"/>
                <w:szCs w:val="18"/>
                <w:lang w:val="fr-FR"/>
              </w:rPr>
              <w:t>état du système (y</w:t>
            </w:r>
            <w:r>
              <w:rPr>
                <w:sz w:val="18"/>
                <w:szCs w:val="18"/>
                <w:lang w:val="fr-FR"/>
              </w:rPr>
              <w:t> </w:t>
            </w:r>
            <w:r w:rsidRPr="00BC3D44">
              <w:rPr>
                <w:sz w:val="18"/>
                <w:szCs w:val="18"/>
                <w:lang w:val="fr-FR"/>
              </w:rPr>
              <w:t>compris le</w:t>
            </w:r>
            <w:r w:rsidR="00F83693">
              <w:rPr>
                <w:sz w:val="18"/>
                <w:szCs w:val="18"/>
                <w:lang w:val="fr-FR"/>
              </w:rPr>
              <w:t> </w:t>
            </w:r>
            <w:r w:rsidRPr="00BC3D44">
              <w:rPr>
                <w:sz w:val="18"/>
                <w:szCs w:val="18"/>
                <w:lang w:val="fr-FR"/>
              </w:rPr>
              <w:t>comportement du</w:t>
            </w:r>
            <w:r w:rsidR="00F83693">
              <w:rPr>
                <w:sz w:val="18"/>
                <w:szCs w:val="18"/>
                <w:lang w:val="fr-FR"/>
              </w:rPr>
              <w:t> </w:t>
            </w:r>
            <w:r w:rsidRPr="00BC3D44">
              <w:rPr>
                <w:sz w:val="18"/>
                <w:szCs w:val="18"/>
                <w:lang w:val="fr-FR"/>
              </w:rPr>
              <w:t>système).</w:t>
            </w:r>
          </w:p>
        </w:tc>
        <w:tc>
          <w:tcPr>
            <w:tcW w:w="1596" w:type="pct"/>
            <w:gridSpan w:val="2"/>
            <w:shd w:val="clear" w:color="auto" w:fill="auto"/>
            <w:tcMar>
              <w:top w:w="0" w:type="dxa"/>
              <w:left w:w="0" w:type="dxa"/>
              <w:bottom w:w="0" w:type="dxa"/>
              <w:right w:w="0" w:type="dxa"/>
            </w:tcMar>
            <w:hideMark/>
          </w:tcPr>
          <w:p w14:paraId="2C0A067F" w14:textId="77777777" w:rsidR="00B06D1F" w:rsidRPr="00BC3D44" w:rsidRDefault="00B06D1F" w:rsidP="0073205C">
            <w:pPr>
              <w:suppressAutoHyphens w:val="0"/>
              <w:spacing w:before="60" w:after="60"/>
              <w:ind w:left="57" w:right="57"/>
              <w:rPr>
                <w:sz w:val="18"/>
                <w:szCs w:val="18"/>
                <w:lang w:val="fr-FR"/>
              </w:rPr>
            </w:pPr>
            <w:r w:rsidRPr="00BC3D44">
              <w:rPr>
                <w:sz w:val="18"/>
                <w:szCs w:val="18"/>
                <w:lang w:val="fr-FR"/>
              </w:rPr>
              <w:t>État du système (y compris le comportement du</w:t>
            </w:r>
            <w:r>
              <w:rPr>
                <w:sz w:val="18"/>
                <w:szCs w:val="18"/>
                <w:lang w:val="fr-FR"/>
              </w:rPr>
              <w:t> </w:t>
            </w:r>
            <w:r w:rsidRPr="00BC3D44">
              <w:rPr>
                <w:sz w:val="18"/>
                <w:szCs w:val="18"/>
                <w:lang w:val="fr-FR"/>
              </w:rPr>
              <w:t>système).</w:t>
            </w:r>
          </w:p>
        </w:tc>
      </w:tr>
      <w:tr w:rsidR="00B06D1F" w:rsidRPr="00BC3D44" w14:paraId="5DAFD1C0" w14:textId="77777777" w:rsidTr="00AF793B">
        <w:tc>
          <w:tcPr>
            <w:tcW w:w="544" w:type="pct"/>
            <w:tcBorders>
              <w:bottom w:val="single" w:sz="4" w:space="0" w:color="auto"/>
            </w:tcBorders>
            <w:shd w:val="clear" w:color="auto" w:fill="auto"/>
            <w:tcMar>
              <w:top w:w="0" w:type="dxa"/>
              <w:left w:w="0" w:type="dxa"/>
              <w:bottom w:w="0" w:type="dxa"/>
              <w:right w:w="0" w:type="dxa"/>
            </w:tcMar>
            <w:hideMark/>
          </w:tcPr>
          <w:p w14:paraId="24EFC1B4" w14:textId="77777777" w:rsidR="00B06D1F" w:rsidRPr="00BC3D44" w:rsidRDefault="00374BFF" w:rsidP="0073205C">
            <w:pPr>
              <w:suppressAutoHyphens w:val="0"/>
              <w:spacing w:before="60" w:after="60" w:line="220" w:lineRule="atLeast"/>
              <w:ind w:left="57"/>
              <w:rPr>
                <w:b/>
                <w:sz w:val="18"/>
                <w:szCs w:val="18"/>
                <w:lang w:val="fr-FR"/>
              </w:rPr>
            </w:pPr>
            <w:r w:rsidRPr="00BC3D44">
              <w:rPr>
                <w:b/>
                <w:sz w:val="18"/>
                <w:szCs w:val="18"/>
                <w:lang w:val="fr-FR"/>
              </w:rPr>
              <w:t>Cybersécurité</w:t>
            </w:r>
          </w:p>
        </w:tc>
        <w:tc>
          <w:tcPr>
            <w:tcW w:w="4456" w:type="pct"/>
            <w:gridSpan w:val="6"/>
            <w:tcBorders>
              <w:bottom w:val="single" w:sz="4" w:space="0" w:color="auto"/>
            </w:tcBorders>
            <w:shd w:val="clear" w:color="auto" w:fill="auto"/>
            <w:tcMar>
              <w:top w:w="0" w:type="dxa"/>
              <w:left w:w="0" w:type="dxa"/>
              <w:bottom w:w="0" w:type="dxa"/>
              <w:right w:w="0" w:type="dxa"/>
            </w:tcMar>
            <w:hideMark/>
          </w:tcPr>
          <w:p w14:paraId="1CE6CF6A"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Nécessaire si la communication d</w:t>
            </w:r>
            <w:r w:rsidR="0073205C">
              <w:rPr>
                <w:sz w:val="18"/>
                <w:szCs w:val="18"/>
                <w:lang w:val="fr-FR"/>
              </w:rPr>
              <w:t>’</w:t>
            </w:r>
            <w:r w:rsidRPr="00BC3D44">
              <w:rPr>
                <w:sz w:val="18"/>
                <w:szCs w:val="18"/>
                <w:lang w:val="fr-FR"/>
              </w:rPr>
              <w:t>informations dans les véhicules connectés et autres affecte le contrôle du véhicule.</w:t>
            </w:r>
          </w:p>
        </w:tc>
      </w:tr>
      <w:tr w:rsidR="00B06D1F" w:rsidRPr="00BC3D44" w14:paraId="4D169EFA" w14:textId="77777777" w:rsidTr="00AF793B">
        <w:tc>
          <w:tcPr>
            <w:tcW w:w="544" w:type="pct"/>
            <w:tcBorders>
              <w:bottom w:val="single" w:sz="4" w:space="0" w:color="auto"/>
            </w:tcBorders>
            <w:shd w:val="clear" w:color="auto" w:fill="auto"/>
            <w:tcMar>
              <w:top w:w="0" w:type="dxa"/>
              <w:left w:w="0" w:type="dxa"/>
              <w:bottom w:w="0" w:type="dxa"/>
              <w:right w:w="0" w:type="dxa"/>
            </w:tcMar>
          </w:tcPr>
          <w:p w14:paraId="3D0E8E17" w14:textId="77777777" w:rsidR="00B06D1F" w:rsidRPr="00BC3D44" w:rsidRDefault="00B06D1F" w:rsidP="0073205C">
            <w:pPr>
              <w:suppressAutoHyphens w:val="0"/>
              <w:spacing w:before="60" w:after="60" w:line="220" w:lineRule="atLeast"/>
              <w:ind w:left="57" w:right="57"/>
              <w:rPr>
                <w:b/>
                <w:sz w:val="18"/>
                <w:szCs w:val="18"/>
                <w:lang w:val="fr-FR"/>
              </w:rPr>
            </w:pPr>
            <w:r w:rsidRPr="00BC3D44">
              <w:rPr>
                <w:b/>
                <w:sz w:val="18"/>
                <w:szCs w:val="18"/>
                <w:lang w:val="fr-FR"/>
              </w:rPr>
              <w:t>Compatibilité avec le code de la route (WP.1)</w:t>
            </w:r>
          </w:p>
        </w:tc>
        <w:tc>
          <w:tcPr>
            <w:tcW w:w="702" w:type="pct"/>
            <w:tcBorders>
              <w:bottom w:val="single" w:sz="4" w:space="0" w:color="auto"/>
            </w:tcBorders>
            <w:shd w:val="clear" w:color="auto" w:fill="auto"/>
            <w:tcMar>
              <w:top w:w="0" w:type="dxa"/>
              <w:left w:w="0" w:type="dxa"/>
              <w:bottom w:w="0" w:type="dxa"/>
              <w:right w:w="0" w:type="dxa"/>
            </w:tcMar>
          </w:tcPr>
          <w:p w14:paraId="726DCBF0"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Oui</w:t>
            </w:r>
          </w:p>
        </w:tc>
        <w:tc>
          <w:tcPr>
            <w:tcW w:w="701" w:type="pct"/>
            <w:tcBorders>
              <w:bottom w:val="single" w:sz="4" w:space="0" w:color="auto"/>
            </w:tcBorders>
            <w:shd w:val="clear" w:color="auto" w:fill="auto"/>
          </w:tcPr>
          <w:p w14:paraId="7935B03E"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Oui</w:t>
            </w:r>
          </w:p>
        </w:tc>
        <w:tc>
          <w:tcPr>
            <w:tcW w:w="706" w:type="pct"/>
            <w:tcBorders>
              <w:bottom w:val="single" w:sz="4" w:space="0" w:color="auto"/>
            </w:tcBorders>
            <w:shd w:val="clear" w:color="auto" w:fill="auto"/>
          </w:tcPr>
          <w:p w14:paraId="1BB736AF"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Oui</w:t>
            </w:r>
          </w:p>
        </w:tc>
        <w:tc>
          <w:tcPr>
            <w:tcW w:w="751" w:type="pct"/>
            <w:tcBorders>
              <w:bottom w:val="single" w:sz="4" w:space="0" w:color="auto"/>
            </w:tcBorders>
            <w:shd w:val="clear" w:color="auto" w:fill="auto"/>
          </w:tcPr>
          <w:p w14:paraId="5EB98A4D"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Les fonctionnalités qui incluent un conducteur humain sont en général autorisées par les conventions sur la circulation routière, mais leur mise en œuvre dans les règles de circulation locales n</w:t>
            </w:r>
            <w:r w:rsidR="0073205C">
              <w:rPr>
                <w:sz w:val="18"/>
                <w:szCs w:val="18"/>
                <w:lang w:val="fr-FR"/>
              </w:rPr>
              <w:t>’</w:t>
            </w:r>
            <w:r w:rsidRPr="00BC3D44">
              <w:rPr>
                <w:sz w:val="18"/>
                <w:szCs w:val="18"/>
                <w:lang w:val="fr-FR"/>
              </w:rPr>
              <w:t>est pas harmonisée. Le</w:t>
            </w:r>
            <w:r w:rsidR="00F83693">
              <w:rPr>
                <w:sz w:val="18"/>
                <w:szCs w:val="18"/>
                <w:lang w:val="fr-FR"/>
              </w:rPr>
              <w:t> </w:t>
            </w:r>
            <w:r w:rsidRPr="00BC3D44">
              <w:rPr>
                <w:sz w:val="18"/>
                <w:szCs w:val="18"/>
                <w:lang w:val="fr-FR"/>
              </w:rPr>
              <w:t>conducteur peut ne pas être autorisé, par exemple, à exercer d</w:t>
            </w:r>
            <w:r w:rsidR="0073205C">
              <w:rPr>
                <w:sz w:val="18"/>
                <w:szCs w:val="18"/>
                <w:lang w:val="fr-FR"/>
              </w:rPr>
              <w:t>’</w:t>
            </w:r>
            <w:r w:rsidRPr="00BC3D44">
              <w:rPr>
                <w:sz w:val="18"/>
                <w:szCs w:val="18"/>
                <w:lang w:val="fr-FR"/>
              </w:rPr>
              <w:t xml:space="preserve">autres activités que la conduite, de sorte que les législations nationales sur la circulation routière pourraient nécessiter </w:t>
            </w:r>
            <w:r w:rsidRPr="00BC3D44">
              <w:rPr>
                <w:sz w:val="18"/>
                <w:szCs w:val="18"/>
                <w:lang w:val="fr-FR"/>
              </w:rPr>
              <w:lastRenderedPageBreak/>
              <w:t>des</w:t>
            </w:r>
            <w:r w:rsidR="00F83693">
              <w:rPr>
                <w:sz w:val="18"/>
                <w:szCs w:val="18"/>
                <w:lang w:val="fr-FR"/>
              </w:rPr>
              <w:t> </w:t>
            </w:r>
            <w:r w:rsidRPr="00BC3D44">
              <w:rPr>
                <w:sz w:val="18"/>
                <w:szCs w:val="18"/>
                <w:lang w:val="fr-FR"/>
              </w:rPr>
              <w:t>modifications. Les</w:t>
            </w:r>
            <w:r w:rsidR="00F83693">
              <w:rPr>
                <w:sz w:val="18"/>
                <w:szCs w:val="18"/>
                <w:lang w:val="fr-FR"/>
              </w:rPr>
              <w:t> </w:t>
            </w:r>
            <w:r w:rsidRPr="00BC3D44">
              <w:rPr>
                <w:sz w:val="18"/>
                <w:szCs w:val="18"/>
                <w:lang w:val="fr-FR"/>
              </w:rPr>
              <w:t>principes suivants ont été convenus au sein du WP.1 en ce qui concerne les activités secondaires :</w:t>
            </w:r>
          </w:p>
          <w:p w14:paraId="0EFB84B1"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Principe 1 : ces activités ne doivent pas empêcher le conducteur de répondre aux demandes de reprendre le contrôle de la conduite émanant des systèmes du véhicule ; et</w:t>
            </w:r>
          </w:p>
          <w:p w14:paraId="621E302C" w14:textId="77777777" w:rsidR="00B06D1F" w:rsidRPr="00BC3D44" w:rsidRDefault="00B06D1F" w:rsidP="0073205C">
            <w:pPr>
              <w:suppressAutoHyphens w:val="0"/>
              <w:spacing w:before="60" w:after="60" w:line="220" w:lineRule="atLeast"/>
              <w:ind w:left="57" w:right="57"/>
              <w:rPr>
                <w:sz w:val="18"/>
                <w:szCs w:val="18"/>
                <w:lang w:val="fr-FR"/>
              </w:rPr>
            </w:pPr>
            <w:r w:rsidRPr="00BC3D44">
              <w:rPr>
                <w:sz w:val="18"/>
                <w:szCs w:val="18"/>
                <w:lang w:val="fr-FR"/>
              </w:rPr>
              <w:t>Principe 2 : ces activités doivent être conformes à l</w:t>
            </w:r>
            <w:r w:rsidR="0073205C">
              <w:rPr>
                <w:sz w:val="18"/>
                <w:szCs w:val="18"/>
                <w:lang w:val="fr-FR"/>
              </w:rPr>
              <w:t>’</w:t>
            </w:r>
            <w:r w:rsidRPr="00BC3D44">
              <w:rPr>
                <w:sz w:val="18"/>
                <w:szCs w:val="18"/>
                <w:lang w:val="fr-FR"/>
              </w:rPr>
              <w:t>utilisation prescrite des systèmes du véhicule et de leurs fonctions telles qu</w:t>
            </w:r>
            <w:r w:rsidR="0073205C">
              <w:rPr>
                <w:sz w:val="18"/>
                <w:szCs w:val="18"/>
                <w:lang w:val="fr-FR"/>
              </w:rPr>
              <w:t>’</w:t>
            </w:r>
            <w:r w:rsidRPr="00BC3D44">
              <w:rPr>
                <w:sz w:val="18"/>
                <w:szCs w:val="18"/>
                <w:lang w:val="fr-FR"/>
              </w:rPr>
              <w:t>elles ont été définies.</w:t>
            </w:r>
          </w:p>
        </w:tc>
        <w:tc>
          <w:tcPr>
            <w:tcW w:w="917" w:type="pct"/>
            <w:tcBorders>
              <w:bottom w:val="single" w:sz="4" w:space="0" w:color="auto"/>
            </w:tcBorders>
            <w:shd w:val="clear" w:color="auto" w:fill="auto"/>
          </w:tcPr>
          <w:p w14:paraId="3B2AF8D4" w14:textId="77777777" w:rsidR="00B06D1F" w:rsidRPr="00BC3D44" w:rsidRDefault="00B06D1F" w:rsidP="0073205C">
            <w:pPr>
              <w:suppressAutoHyphens w:val="0"/>
              <w:spacing w:before="60" w:after="60" w:line="220" w:lineRule="exact"/>
              <w:ind w:left="57" w:right="57"/>
              <w:rPr>
                <w:sz w:val="18"/>
                <w:szCs w:val="18"/>
                <w:lang w:val="fr-FR"/>
              </w:rPr>
            </w:pPr>
            <w:r w:rsidRPr="00BC3D44">
              <w:rPr>
                <w:sz w:val="18"/>
                <w:szCs w:val="18"/>
                <w:lang w:val="fr-FR"/>
              </w:rPr>
              <w:lastRenderedPageBreak/>
              <w:t>Un examen plus approfondi des systèmes sans conducteur s</w:t>
            </w:r>
            <w:r w:rsidR="0073205C">
              <w:rPr>
                <w:sz w:val="18"/>
                <w:szCs w:val="18"/>
                <w:lang w:val="fr-FR"/>
              </w:rPr>
              <w:t>’</w:t>
            </w:r>
            <w:r>
              <w:rPr>
                <w:sz w:val="18"/>
                <w:szCs w:val="18"/>
                <w:lang w:val="fr-FR"/>
              </w:rPr>
              <w:t>impose</w:t>
            </w:r>
            <w:r w:rsidRPr="00BC3D44">
              <w:rPr>
                <w:sz w:val="18"/>
                <w:szCs w:val="18"/>
                <w:lang w:val="fr-FR"/>
              </w:rPr>
              <w:t xml:space="preserve"> avant que l</w:t>
            </w:r>
            <w:r w:rsidR="0073205C">
              <w:rPr>
                <w:sz w:val="18"/>
                <w:szCs w:val="18"/>
                <w:lang w:val="fr-FR"/>
              </w:rPr>
              <w:t>’</w:t>
            </w:r>
            <w:r w:rsidRPr="00BC3D44">
              <w:rPr>
                <w:sz w:val="18"/>
                <w:szCs w:val="18"/>
                <w:lang w:val="fr-FR"/>
              </w:rPr>
              <w:t>on puisse tirer des conclusions.</w:t>
            </w:r>
          </w:p>
        </w:tc>
        <w:tc>
          <w:tcPr>
            <w:tcW w:w="679" w:type="pct"/>
            <w:tcBorders>
              <w:bottom w:val="single" w:sz="4" w:space="0" w:color="auto"/>
            </w:tcBorders>
            <w:shd w:val="clear" w:color="auto" w:fill="auto"/>
          </w:tcPr>
          <w:p w14:paraId="7A98A59E" w14:textId="77777777" w:rsidR="00B06D1F" w:rsidRPr="00BC3D44" w:rsidRDefault="00B06D1F" w:rsidP="0073205C">
            <w:pPr>
              <w:suppressAutoHyphens w:val="0"/>
              <w:spacing w:before="60" w:after="60" w:line="220" w:lineRule="exact"/>
              <w:ind w:left="57" w:right="57"/>
              <w:rPr>
                <w:sz w:val="18"/>
                <w:szCs w:val="18"/>
                <w:lang w:val="fr-FR"/>
              </w:rPr>
            </w:pPr>
            <w:r w:rsidRPr="00BC3D44">
              <w:rPr>
                <w:sz w:val="18"/>
                <w:szCs w:val="18"/>
                <w:lang w:val="fr-FR"/>
              </w:rPr>
              <w:t>Un examen plus approfondi des systèmes sans conducteur s</w:t>
            </w:r>
            <w:r w:rsidR="0073205C">
              <w:rPr>
                <w:sz w:val="18"/>
                <w:szCs w:val="18"/>
                <w:lang w:val="fr-FR"/>
              </w:rPr>
              <w:t>’</w:t>
            </w:r>
            <w:r>
              <w:rPr>
                <w:sz w:val="18"/>
                <w:szCs w:val="18"/>
                <w:lang w:val="fr-FR"/>
              </w:rPr>
              <w:t xml:space="preserve">impose </w:t>
            </w:r>
            <w:r w:rsidRPr="00BC3D44">
              <w:rPr>
                <w:sz w:val="18"/>
                <w:szCs w:val="18"/>
                <w:lang w:val="fr-FR"/>
              </w:rPr>
              <w:t>avant que l</w:t>
            </w:r>
            <w:r w:rsidR="0073205C">
              <w:rPr>
                <w:sz w:val="18"/>
                <w:szCs w:val="18"/>
                <w:lang w:val="fr-FR"/>
              </w:rPr>
              <w:t>’</w:t>
            </w:r>
            <w:r w:rsidRPr="00BC3D44">
              <w:rPr>
                <w:sz w:val="18"/>
                <w:szCs w:val="18"/>
                <w:lang w:val="fr-FR"/>
              </w:rPr>
              <w:t>on puisse tirer des conclusions.</w:t>
            </w:r>
          </w:p>
        </w:tc>
      </w:tr>
    </w:tbl>
    <w:p w14:paraId="77DDAAF8" w14:textId="77777777" w:rsidR="00B06D1F" w:rsidRDefault="00B06D1F" w:rsidP="0073205C"/>
    <w:p w14:paraId="0DF4D73F" w14:textId="77777777" w:rsidR="00B06D1F" w:rsidRDefault="00B06D1F" w:rsidP="00B06D1F">
      <w:r>
        <w:br w:type="page"/>
      </w:r>
    </w:p>
    <w:tbl>
      <w:tblPr>
        <w:tblW w:w="1377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293"/>
        <w:gridCol w:w="2293"/>
        <w:gridCol w:w="2294"/>
        <w:gridCol w:w="2302"/>
        <w:gridCol w:w="2302"/>
        <w:gridCol w:w="2294"/>
      </w:tblGrid>
      <w:tr w:rsidR="00B06D1F" w:rsidRPr="0080708F" w14:paraId="5B05B502" w14:textId="77777777" w:rsidTr="007A46C5">
        <w:trPr>
          <w:tblHeader/>
        </w:trPr>
        <w:tc>
          <w:tcPr>
            <w:tcW w:w="13778" w:type="dxa"/>
            <w:gridSpan w:val="6"/>
            <w:shd w:val="clear" w:color="auto" w:fill="auto"/>
            <w:tcMar>
              <w:top w:w="0" w:type="dxa"/>
              <w:left w:w="0" w:type="dxa"/>
              <w:bottom w:w="0" w:type="dxa"/>
              <w:right w:w="0" w:type="dxa"/>
            </w:tcMar>
            <w:vAlign w:val="bottom"/>
            <w:hideMark/>
          </w:tcPr>
          <w:p w14:paraId="04F235C7" w14:textId="77777777" w:rsidR="00B06D1F" w:rsidRPr="0080708F" w:rsidRDefault="00B06D1F" w:rsidP="001E4BC2">
            <w:pPr>
              <w:suppressAutoHyphens w:val="0"/>
              <w:spacing w:before="60" w:after="60" w:line="200" w:lineRule="exact"/>
              <w:ind w:left="57" w:right="57"/>
              <w:jc w:val="center"/>
              <w:rPr>
                <w:i/>
                <w:sz w:val="16"/>
                <w:lang w:val="fr-FR"/>
              </w:rPr>
            </w:pPr>
            <w:r w:rsidRPr="0080708F">
              <w:rPr>
                <w:i/>
                <w:sz w:val="16"/>
                <w:lang w:val="fr-FR"/>
              </w:rPr>
              <w:lastRenderedPageBreak/>
              <w:t>Résumé des conditions actuelles et des questions à discuter (cas d</w:t>
            </w:r>
            <w:r w:rsidR="0073205C">
              <w:rPr>
                <w:i/>
                <w:sz w:val="16"/>
                <w:lang w:val="fr-FR"/>
              </w:rPr>
              <w:t>’</w:t>
            </w:r>
            <w:r w:rsidRPr="0080708F">
              <w:rPr>
                <w:i/>
                <w:sz w:val="16"/>
                <w:lang w:val="fr-FR"/>
              </w:rPr>
              <w:t>utilisation spécifiques)</w:t>
            </w:r>
          </w:p>
        </w:tc>
      </w:tr>
      <w:tr w:rsidR="00B06D1F" w:rsidRPr="000E3F28" w14:paraId="56B00E32" w14:textId="77777777" w:rsidTr="007A46C5">
        <w:tc>
          <w:tcPr>
            <w:tcW w:w="2293" w:type="dxa"/>
            <w:shd w:val="clear" w:color="auto" w:fill="auto"/>
            <w:tcMar>
              <w:top w:w="0" w:type="dxa"/>
              <w:left w:w="0" w:type="dxa"/>
              <w:bottom w:w="0" w:type="dxa"/>
              <w:right w:w="0" w:type="dxa"/>
            </w:tcMar>
            <w:hideMark/>
          </w:tcPr>
          <w:p w14:paraId="04FE03E4" w14:textId="77777777" w:rsidR="00B06D1F" w:rsidRPr="000E3F28" w:rsidRDefault="00B06D1F" w:rsidP="00E41504">
            <w:pPr>
              <w:suppressAutoHyphens w:val="0"/>
              <w:spacing w:before="30" w:after="30" w:line="220" w:lineRule="atLeast"/>
              <w:ind w:left="57" w:right="57"/>
              <w:rPr>
                <w:b/>
                <w:sz w:val="18"/>
                <w:szCs w:val="18"/>
                <w:lang w:val="fr-FR"/>
              </w:rPr>
            </w:pPr>
            <w:r w:rsidRPr="000E3F28">
              <w:rPr>
                <w:b/>
                <w:sz w:val="18"/>
                <w:szCs w:val="18"/>
                <w:lang w:val="fr-FR"/>
              </w:rPr>
              <w:t>Aire de stationnement</w:t>
            </w:r>
          </w:p>
        </w:tc>
        <w:tc>
          <w:tcPr>
            <w:tcW w:w="2293" w:type="dxa"/>
            <w:vMerge w:val="restart"/>
            <w:shd w:val="clear" w:color="auto" w:fill="auto"/>
            <w:tcMar>
              <w:top w:w="0" w:type="dxa"/>
              <w:left w:w="0" w:type="dxa"/>
              <w:bottom w:w="0" w:type="dxa"/>
              <w:right w:w="0" w:type="dxa"/>
            </w:tcMar>
            <w:hideMark/>
          </w:tcPr>
          <w:p w14:paraId="1FE80677" w14:textId="77777777" w:rsidR="00B06D1F" w:rsidRPr="000E3F28" w:rsidRDefault="00B06D1F" w:rsidP="00E41504">
            <w:pPr>
              <w:suppressAutoHyphens w:val="0"/>
              <w:spacing w:before="30" w:after="30" w:line="220" w:lineRule="atLeast"/>
              <w:ind w:left="57" w:right="57"/>
              <w:rPr>
                <w:sz w:val="18"/>
                <w:szCs w:val="18"/>
                <w:lang w:val="fr-FR"/>
              </w:rPr>
            </w:pPr>
            <w:r w:rsidRPr="000E3F28">
              <w:rPr>
                <w:sz w:val="18"/>
                <w:szCs w:val="18"/>
                <w:lang w:val="fr-FR"/>
              </w:rPr>
              <w:t>Déjà mis en pratique :</w:t>
            </w:r>
          </w:p>
          <w:p w14:paraId="234CC565" w14:textId="77777777" w:rsidR="00B06D1F" w:rsidRPr="000E3F28" w:rsidRDefault="00B06D1F" w:rsidP="00E41504">
            <w:pPr>
              <w:suppressAutoHyphens w:val="0"/>
              <w:spacing w:before="30" w:after="30" w:line="220" w:lineRule="atLeast"/>
              <w:ind w:left="227" w:right="57" w:hanging="170"/>
              <w:rPr>
                <w:sz w:val="18"/>
                <w:szCs w:val="18"/>
                <w:lang w:val="fr-FR"/>
              </w:rPr>
            </w:pPr>
            <w:r>
              <w:rPr>
                <w:sz w:val="18"/>
                <w:szCs w:val="18"/>
                <w:lang w:val="fr-FR"/>
              </w:rPr>
              <w:t>•</w:t>
            </w:r>
            <w:r>
              <w:rPr>
                <w:sz w:val="18"/>
                <w:szCs w:val="18"/>
                <w:lang w:val="fr-FR"/>
              </w:rPr>
              <w:tab/>
            </w:r>
            <w:r w:rsidRPr="000E3F28">
              <w:rPr>
                <w:sz w:val="18"/>
                <w:szCs w:val="18"/>
                <w:lang w:val="fr-FR"/>
              </w:rPr>
              <w:t>Aide au stationnement ;</w:t>
            </w:r>
          </w:p>
          <w:p w14:paraId="533D7614" w14:textId="77777777" w:rsidR="00B06D1F" w:rsidRPr="000E3F28" w:rsidRDefault="00B06D1F" w:rsidP="00E41504">
            <w:pPr>
              <w:suppressAutoHyphens w:val="0"/>
              <w:spacing w:before="30" w:after="30" w:line="220" w:lineRule="atLeast"/>
              <w:ind w:left="227" w:right="57" w:hanging="170"/>
              <w:rPr>
                <w:sz w:val="18"/>
                <w:szCs w:val="18"/>
                <w:lang w:val="fr-FR"/>
              </w:rPr>
            </w:pPr>
            <w:r>
              <w:rPr>
                <w:sz w:val="18"/>
                <w:szCs w:val="18"/>
                <w:lang w:val="fr-FR"/>
              </w:rPr>
              <w:t>•</w:t>
            </w:r>
            <w:r>
              <w:rPr>
                <w:sz w:val="18"/>
                <w:szCs w:val="18"/>
                <w:lang w:val="fr-FR"/>
              </w:rPr>
              <w:tab/>
            </w:r>
            <w:r w:rsidRPr="000E3F28">
              <w:rPr>
                <w:sz w:val="18"/>
                <w:szCs w:val="18"/>
                <w:lang w:val="fr-FR"/>
              </w:rPr>
              <w:t xml:space="preserve">Système de maintien dans la voie (projet </w:t>
            </w:r>
            <w:r w:rsidR="00F83693">
              <w:rPr>
                <w:sz w:val="18"/>
                <w:szCs w:val="18"/>
                <w:lang w:val="fr-FR"/>
              </w:rPr>
              <w:br/>
            </w:r>
            <w:r w:rsidRPr="000E3F28">
              <w:rPr>
                <w:sz w:val="18"/>
                <w:szCs w:val="18"/>
                <w:lang w:val="fr-FR"/>
              </w:rPr>
              <w:t>de normes) ;</w:t>
            </w:r>
          </w:p>
          <w:p w14:paraId="77E7B48E" w14:textId="77777777" w:rsidR="00B06D1F" w:rsidRPr="000E3F28" w:rsidRDefault="00B06D1F" w:rsidP="00E41504">
            <w:pPr>
              <w:suppressAutoHyphens w:val="0"/>
              <w:spacing w:before="30" w:after="30" w:line="220" w:lineRule="atLeast"/>
              <w:ind w:left="227" w:right="57" w:hanging="170"/>
              <w:rPr>
                <w:sz w:val="18"/>
                <w:szCs w:val="18"/>
                <w:lang w:val="fr-FR"/>
              </w:rPr>
            </w:pPr>
            <w:r>
              <w:rPr>
                <w:sz w:val="18"/>
                <w:szCs w:val="18"/>
                <w:lang w:val="fr-FR"/>
              </w:rPr>
              <w:t>•</w:t>
            </w:r>
            <w:r>
              <w:rPr>
                <w:sz w:val="18"/>
                <w:szCs w:val="18"/>
                <w:lang w:val="fr-FR"/>
              </w:rPr>
              <w:tab/>
            </w:r>
            <w:r w:rsidRPr="000E3F28">
              <w:rPr>
                <w:sz w:val="18"/>
                <w:szCs w:val="18"/>
                <w:lang w:val="fr-FR"/>
              </w:rPr>
              <w:t>Régulateurs de vitesse adaptatifs (aucune disposition spécifique) ;</w:t>
            </w:r>
          </w:p>
          <w:p w14:paraId="0F069CE1" w14:textId="77777777" w:rsidR="00B06D1F" w:rsidRPr="000E3F28" w:rsidRDefault="00B06D1F" w:rsidP="00E41504">
            <w:pPr>
              <w:suppressAutoHyphens w:val="0"/>
              <w:spacing w:before="30" w:after="30" w:line="220" w:lineRule="atLeast"/>
              <w:ind w:left="227" w:right="57" w:hanging="170"/>
              <w:rPr>
                <w:sz w:val="18"/>
                <w:szCs w:val="18"/>
                <w:lang w:val="fr-FR"/>
              </w:rPr>
            </w:pPr>
            <w:r>
              <w:rPr>
                <w:sz w:val="18"/>
                <w:szCs w:val="18"/>
                <w:lang w:val="fr-FR"/>
              </w:rPr>
              <w:t>•</w:t>
            </w:r>
            <w:r>
              <w:rPr>
                <w:sz w:val="18"/>
                <w:szCs w:val="18"/>
                <w:lang w:val="fr-FR"/>
              </w:rPr>
              <w:tab/>
            </w:r>
            <w:r w:rsidRPr="000E3F28">
              <w:rPr>
                <w:sz w:val="18"/>
                <w:szCs w:val="18"/>
                <w:lang w:val="fr-FR"/>
              </w:rPr>
              <w:t>Fonctions de direction à commande automatique c</w:t>
            </w:r>
            <w:r>
              <w:rPr>
                <w:sz w:val="18"/>
                <w:szCs w:val="18"/>
                <w:lang w:val="fr-FR"/>
              </w:rPr>
              <w:t xml:space="preserve">atégorie </w:t>
            </w:r>
            <w:r w:rsidRPr="000E3F28">
              <w:rPr>
                <w:sz w:val="18"/>
                <w:szCs w:val="18"/>
                <w:lang w:val="fr-FR"/>
              </w:rPr>
              <w:t>B1 (fonction de direction manuelle).</w:t>
            </w:r>
          </w:p>
        </w:tc>
        <w:tc>
          <w:tcPr>
            <w:tcW w:w="4596" w:type="dxa"/>
            <w:gridSpan w:val="2"/>
            <w:tcBorders>
              <w:right w:val="single" w:sz="12" w:space="0" w:color="auto"/>
            </w:tcBorders>
            <w:shd w:val="clear" w:color="auto" w:fill="auto"/>
            <w:tcMar>
              <w:top w:w="0" w:type="dxa"/>
              <w:left w:w="0" w:type="dxa"/>
              <w:bottom w:w="0" w:type="dxa"/>
              <w:right w:w="0" w:type="dxa"/>
            </w:tcMar>
            <w:hideMark/>
          </w:tcPr>
          <w:p w14:paraId="0BBD2FCB" w14:textId="77777777" w:rsidR="00B06D1F" w:rsidRPr="000E3F28" w:rsidRDefault="00B06D1F" w:rsidP="00E41504">
            <w:pPr>
              <w:suppressAutoHyphens w:val="0"/>
              <w:spacing w:before="30" w:after="30" w:line="220" w:lineRule="atLeast"/>
              <w:ind w:left="227" w:right="57" w:hanging="170"/>
              <w:rPr>
                <w:sz w:val="18"/>
                <w:szCs w:val="18"/>
                <w:lang w:val="fr-FR"/>
              </w:rPr>
            </w:pPr>
            <w:r>
              <w:rPr>
                <w:sz w:val="18"/>
                <w:szCs w:val="18"/>
                <w:lang w:val="fr-FR"/>
              </w:rPr>
              <w:t>•</w:t>
            </w:r>
            <w:r>
              <w:rPr>
                <w:sz w:val="18"/>
                <w:szCs w:val="18"/>
                <w:lang w:val="fr-FR"/>
              </w:rPr>
              <w:tab/>
            </w:r>
            <w:r w:rsidRPr="000E3F28">
              <w:rPr>
                <w:sz w:val="18"/>
                <w:szCs w:val="18"/>
                <w:lang w:val="fr-FR"/>
              </w:rPr>
              <w:t>Stationnement automatisé par télécommande du conducteur (contrôle) (s</w:t>
            </w:r>
            <w:r>
              <w:rPr>
                <w:sz w:val="18"/>
                <w:szCs w:val="18"/>
                <w:lang w:val="fr-FR"/>
              </w:rPr>
              <w:t>tationnement télécommandé, catégorie</w:t>
            </w:r>
            <w:r w:rsidRPr="000E3F28">
              <w:rPr>
                <w:sz w:val="18"/>
                <w:szCs w:val="18"/>
                <w:lang w:val="fr-FR"/>
              </w:rPr>
              <w:t xml:space="preserve"> A en vertu de la modification du Règlement n</w:t>
            </w:r>
            <w:r w:rsidRPr="000E3F28">
              <w:rPr>
                <w:sz w:val="18"/>
                <w:szCs w:val="18"/>
                <w:vertAlign w:val="superscript"/>
                <w:lang w:val="fr-FR"/>
              </w:rPr>
              <w:t>o</w:t>
            </w:r>
            <w:r w:rsidRPr="000E3F28">
              <w:rPr>
                <w:sz w:val="18"/>
                <w:szCs w:val="18"/>
                <w:lang w:val="fr-FR"/>
              </w:rPr>
              <w:t> 79 relative aux fonctions de direction à commande automatique).</w:t>
            </w:r>
          </w:p>
        </w:tc>
        <w:tc>
          <w:tcPr>
            <w:tcW w:w="4596" w:type="dxa"/>
            <w:gridSpan w:val="2"/>
            <w:tcBorders>
              <w:left w:val="single" w:sz="12" w:space="0" w:color="auto"/>
            </w:tcBorders>
            <w:shd w:val="clear" w:color="auto" w:fill="auto"/>
            <w:tcMar>
              <w:top w:w="0" w:type="dxa"/>
              <w:left w:w="0" w:type="dxa"/>
              <w:bottom w:w="0" w:type="dxa"/>
              <w:right w:w="0" w:type="dxa"/>
            </w:tcMar>
            <w:hideMark/>
          </w:tcPr>
          <w:p w14:paraId="73DF403B" w14:textId="77777777" w:rsidR="00B06D1F" w:rsidRPr="000E3F28" w:rsidRDefault="00B06D1F" w:rsidP="007A46C5">
            <w:pPr>
              <w:suppressAutoHyphens w:val="0"/>
              <w:spacing w:before="30" w:after="30" w:line="220" w:lineRule="atLeast"/>
              <w:ind w:left="57" w:right="164"/>
              <w:rPr>
                <w:sz w:val="18"/>
                <w:szCs w:val="18"/>
                <w:lang w:val="fr-FR"/>
              </w:rPr>
            </w:pPr>
            <w:r w:rsidRPr="000E3F28">
              <w:rPr>
                <w:sz w:val="18"/>
                <w:szCs w:val="18"/>
                <w:lang w:val="fr-FR"/>
              </w:rPr>
              <w:t>Des dispositions doivent être élaborées.</w:t>
            </w:r>
          </w:p>
        </w:tc>
      </w:tr>
      <w:tr w:rsidR="00B06D1F" w:rsidRPr="000E3F28" w14:paraId="46D75ED3" w14:textId="77777777" w:rsidTr="007A46C5">
        <w:tc>
          <w:tcPr>
            <w:tcW w:w="2293" w:type="dxa"/>
            <w:vMerge w:val="restart"/>
            <w:shd w:val="clear" w:color="auto" w:fill="auto"/>
            <w:tcMar>
              <w:top w:w="0" w:type="dxa"/>
              <w:left w:w="0" w:type="dxa"/>
              <w:bottom w:w="0" w:type="dxa"/>
              <w:right w:w="0" w:type="dxa"/>
            </w:tcMar>
            <w:hideMark/>
          </w:tcPr>
          <w:p w14:paraId="3B1D6A42" w14:textId="77777777" w:rsidR="00B06D1F" w:rsidRPr="000E3F28" w:rsidRDefault="00B06D1F" w:rsidP="00E41504">
            <w:pPr>
              <w:suppressAutoHyphens w:val="0"/>
              <w:spacing w:before="30" w:after="30" w:line="220" w:lineRule="atLeast"/>
              <w:ind w:left="57" w:right="57"/>
              <w:rPr>
                <w:b/>
                <w:sz w:val="18"/>
                <w:szCs w:val="18"/>
                <w:lang w:val="fr-FR"/>
              </w:rPr>
            </w:pPr>
            <w:r w:rsidRPr="000E3F28">
              <w:rPr>
                <w:b/>
                <w:sz w:val="18"/>
                <w:szCs w:val="18"/>
                <w:lang w:val="fr-FR"/>
              </w:rPr>
              <w:t xml:space="preserve">Routes réservées exclusivement aux véhicules à moteur séparés physiquement </w:t>
            </w:r>
            <w:r w:rsidR="00F83693">
              <w:rPr>
                <w:b/>
                <w:sz w:val="18"/>
                <w:szCs w:val="18"/>
                <w:lang w:val="fr-FR"/>
              </w:rPr>
              <w:br/>
            </w:r>
            <w:r w:rsidRPr="000E3F28">
              <w:rPr>
                <w:b/>
                <w:sz w:val="18"/>
                <w:szCs w:val="18"/>
                <w:lang w:val="fr-FR"/>
              </w:rPr>
              <w:t xml:space="preserve">de la circulation </w:t>
            </w:r>
            <w:r w:rsidR="00F83693">
              <w:rPr>
                <w:b/>
                <w:sz w:val="18"/>
                <w:szCs w:val="18"/>
                <w:lang w:val="fr-FR"/>
              </w:rPr>
              <w:br/>
            </w:r>
            <w:r w:rsidRPr="000E3F28">
              <w:rPr>
                <w:b/>
                <w:sz w:val="18"/>
                <w:szCs w:val="18"/>
                <w:lang w:val="fr-FR"/>
              </w:rPr>
              <w:t xml:space="preserve">en sens inverse </w:t>
            </w:r>
            <w:r w:rsidR="00F83693">
              <w:rPr>
                <w:b/>
                <w:sz w:val="18"/>
                <w:szCs w:val="18"/>
                <w:lang w:val="fr-FR"/>
              </w:rPr>
              <w:br/>
            </w:r>
            <w:r w:rsidRPr="000E3F28">
              <w:rPr>
                <w:b/>
                <w:sz w:val="18"/>
                <w:szCs w:val="18"/>
                <w:lang w:val="fr-FR"/>
              </w:rPr>
              <w:t>(par exemple autoroutes)</w:t>
            </w:r>
          </w:p>
        </w:tc>
        <w:tc>
          <w:tcPr>
            <w:tcW w:w="2293" w:type="dxa"/>
            <w:vMerge/>
            <w:shd w:val="clear" w:color="auto" w:fill="auto"/>
            <w:hideMark/>
          </w:tcPr>
          <w:p w14:paraId="72823480" w14:textId="77777777" w:rsidR="00B06D1F" w:rsidRPr="000E3F28" w:rsidRDefault="00B06D1F" w:rsidP="00E41504">
            <w:pPr>
              <w:suppressAutoHyphens w:val="0"/>
              <w:spacing w:before="30" w:after="30" w:line="220" w:lineRule="atLeast"/>
              <w:ind w:left="57" w:right="57"/>
              <w:rPr>
                <w:sz w:val="18"/>
                <w:szCs w:val="18"/>
                <w:lang w:val="fr-FR"/>
              </w:rPr>
            </w:pPr>
          </w:p>
        </w:tc>
        <w:tc>
          <w:tcPr>
            <w:tcW w:w="4596" w:type="dxa"/>
            <w:gridSpan w:val="2"/>
            <w:tcBorders>
              <w:right w:val="single" w:sz="12" w:space="0" w:color="auto"/>
            </w:tcBorders>
            <w:shd w:val="clear" w:color="auto" w:fill="auto"/>
            <w:tcMar>
              <w:top w:w="0" w:type="dxa"/>
              <w:left w:w="0" w:type="dxa"/>
              <w:bottom w:w="0" w:type="dxa"/>
              <w:right w:w="0" w:type="dxa"/>
            </w:tcMar>
            <w:hideMark/>
          </w:tcPr>
          <w:p w14:paraId="0824FA21" w14:textId="77777777" w:rsidR="00B06D1F" w:rsidRPr="000E3F28" w:rsidRDefault="00B06D1F" w:rsidP="00E41504">
            <w:pPr>
              <w:suppressAutoHyphens w:val="0"/>
              <w:spacing w:before="30" w:after="30" w:line="220" w:lineRule="atLeast"/>
              <w:ind w:left="227" w:right="57" w:hanging="170"/>
              <w:rPr>
                <w:sz w:val="18"/>
                <w:szCs w:val="18"/>
                <w:lang w:val="fr-FR"/>
              </w:rPr>
            </w:pPr>
            <w:r>
              <w:rPr>
                <w:sz w:val="18"/>
                <w:szCs w:val="18"/>
                <w:lang w:val="fr-FR"/>
              </w:rPr>
              <w:t>•</w:t>
            </w:r>
            <w:r>
              <w:rPr>
                <w:sz w:val="18"/>
                <w:szCs w:val="18"/>
                <w:lang w:val="fr-FR"/>
              </w:rPr>
              <w:tab/>
            </w:r>
            <w:r w:rsidRPr="000E3F28">
              <w:rPr>
                <w:sz w:val="18"/>
                <w:szCs w:val="18"/>
                <w:lang w:val="fr-FR"/>
              </w:rPr>
              <w:t>Catégories B2</w:t>
            </w:r>
            <w:r w:rsidRPr="00CC2758">
              <w:rPr>
                <w:rStyle w:val="Appelnotedebasdep"/>
                <w:sz w:val="20"/>
                <w:szCs w:val="18"/>
                <w:vertAlign w:val="baseline"/>
              </w:rPr>
              <w:footnoteReference w:customMarkFollows="1" w:id="3"/>
              <w:t>*</w:t>
            </w:r>
            <w:r w:rsidRPr="000E3F28">
              <w:rPr>
                <w:sz w:val="18"/>
                <w:szCs w:val="18"/>
                <w:lang w:val="fr-FR"/>
              </w:rPr>
              <w:t>, C, D et E</w:t>
            </w:r>
            <w:r w:rsidRPr="003E7F4B">
              <w:rPr>
                <w:lang w:val="fr-FR"/>
              </w:rPr>
              <w:t>*</w:t>
            </w:r>
            <w:r w:rsidRPr="000E3F28">
              <w:rPr>
                <w:sz w:val="18"/>
                <w:szCs w:val="18"/>
                <w:lang w:val="fr-FR"/>
              </w:rPr>
              <w:t xml:space="preserve"> en vertu de la modification du Règlement n</w:t>
            </w:r>
            <w:r w:rsidRPr="000E3F28">
              <w:rPr>
                <w:sz w:val="18"/>
                <w:szCs w:val="18"/>
                <w:vertAlign w:val="superscript"/>
                <w:lang w:val="fr-FR"/>
              </w:rPr>
              <w:t>o</w:t>
            </w:r>
            <w:r w:rsidRPr="000E3F28">
              <w:rPr>
                <w:sz w:val="18"/>
                <w:szCs w:val="18"/>
                <w:lang w:val="fr-FR"/>
              </w:rPr>
              <w:t> 79 relative aux fonctions de direction à commande automatique)</w:t>
            </w:r>
          </w:p>
          <w:p w14:paraId="0D9C7F8F" w14:textId="77777777" w:rsidR="00B06D1F" w:rsidRPr="000E3F28" w:rsidRDefault="00B06D1F" w:rsidP="00E41504">
            <w:pPr>
              <w:suppressAutoHyphens w:val="0"/>
              <w:spacing w:before="30" w:after="30" w:line="220" w:lineRule="atLeast"/>
              <w:ind w:left="227" w:right="57" w:hanging="170"/>
              <w:rPr>
                <w:sz w:val="18"/>
                <w:szCs w:val="18"/>
                <w:lang w:val="fr-FR"/>
              </w:rPr>
            </w:pPr>
            <w:r>
              <w:rPr>
                <w:sz w:val="18"/>
                <w:szCs w:val="18"/>
                <w:lang w:val="fr-FR"/>
              </w:rPr>
              <w:t>•</w:t>
            </w:r>
            <w:r>
              <w:rPr>
                <w:sz w:val="18"/>
                <w:szCs w:val="18"/>
                <w:lang w:val="fr-FR"/>
              </w:rPr>
              <w:tab/>
            </w:r>
            <w:r w:rsidRPr="000E3F28">
              <w:rPr>
                <w:sz w:val="18"/>
                <w:szCs w:val="18"/>
                <w:lang w:val="fr-FR"/>
              </w:rPr>
              <w:t>Catégorie B1 en combinaison avec commande longitudinale</w:t>
            </w:r>
          </w:p>
        </w:tc>
        <w:tc>
          <w:tcPr>
            <w:tcW w:w="2302" w:type="dxa"/>
            <w:tcBorders>
              <w:left w:val="single" w:sz="12" w:space="0" w:color="auto"/>
            </w:tcBorders>
            <w:shd w:val="clear" w:color="auto" w:fill="auto"/>
            <w:tcMar>
              <w:top w:w="0" w:type="dxa"/>
              <w:left w:w="0" w:type="dxa"/>
              <w:bottom w:w="0" w:type="dxa"/>
              <w:right w:w="0" w:type="dxa"/>
            </w:tcMar>
            <w:hideMark/>
          </w:tcPr>
          <w:p w14:paraId="47D653EF" w14:textId="77777777" w:rsidR="00B06D1F" w:rsidRPr="000E3F28" w:rsidRDefault="00B06D1F" w:rsidP="00F83693">
            <w:pPr>
              <w:suppressAutoHyphens w:val="0"/>
              <w:spacing w:before="30" w:after="30" w:line="220" w:lineRule="atLeast"/>
              <w:ind w:left="227" w:right="57" w:hanging="170"/>
              <w:rPr>
                <w:sz w:val="18"/>
                <w:szCs w:val="18"/>
                <w:lang w:val="fr-FR"/>
              </w:rPr>
            </w:pPr>
            <w:r>
              <w:rPr>
                <w:sz w:val="18"/>
                <w:szCs w:val="18"/>
                <w:lang w:val="fr-FR"/>
              </w:rPr>
              <w:t>•</w:t>
            </w:r>
            <w:r>
              <w:rPr>
                <w:sz w:val="18"/>
                <w:szCs w:val="18"/>
                <w:lang w:val="fr-FR"/>
              </w:rPr>
              <w:tab/>
            </w:r>
            <w:r w:rsidRPr="000E3F28">
              <w:rPr>
                <w:sz w:val="18"/>
                <w:szCs w:val="18"/>
                <w:lang w:val="fr-FR"/>
              </w:rPr>
              <w:t>Catégories B2, B2 + E en vertu de</w:t>
            </w:r>
            <w:r w:rsidR="00F83693">
              <w:rPr>
                <w:sz w:val="18"/>
                <w:szCs w:val="18"/>
                <w:lang w:val="fr-FR"/>
              </w:rPr>
              <w:t> </w:t>
            </w:r>
            <w:r w:rsidRPr="000E3F28">
              <w:rPr>
                <w:sz w:val="18"/>
                <w:szCs w:val="18"/>
                <w:lang w:val="fr-FR"/>
              </w:rPr>
              <w:t>la modification du Règlement n</w:t>
            </w:r>
            <w:r w:rsidRPr="000E3F28">
              <w:rPr>
                <w:sz w:val="18"/>
                <w:szCs w:val="18"/>
                <w:vertAlign w:val="superscript"/>
                <w:lang w:val="fr-FR"/>
              </w:rPr>
              <w:t>o</w:t>
            </w:r>
            <w:r w:rsidRPr="000E3F28">
              <w:rPr>
                <w:sz w:val="18"/>
                <w:szCs w:val="18"/>
                <w:lang w:val="fr-FR"/>
              </w:rPr>
              <w:t> 79 relative aux fonctions de</w:t>
            </w:r>
            <w:r w:rsidR="00F83693">
              <w:rPr>
                <w:sz w:val="18"/>
                <w:szCs w:val="18"/>
                <w:lang w:val="fr-FR"/>
              </w:rPr>
              <w:t> </w:t>
            </w:r>
            <w:r w:rsidRPr="000E3F28">
              <w:rPr>
                <w:sz w:val="18"/>
                <w:szCs w:val="18"/>
                <w:lang w:val="fr-FR"/>
              </w:rPr>
              <w:t>direction à commande automatique</w:t>
            </w:r>
          </w:p>
        </w:tc>
        <w:tc>
          <w:tcPr>
            <w:tcW w:w="2294" w:type="dxa"/>
            <w:shd w:val="clear" w:color="auto" w:fill="auto"/>
            <w:tcMar>
              <w:top w:w="0" w:type="dxa"/>
              <w:left w:w="0" w:type="dxa"/>
              <w:bottom w:w="0" w:type="dxa"/>
              <w:right w:w="0" w:type="dxa"/>
            </w:tcMar>
            <w:hideMark/>
          </w:tcPr>
          <w:p w14:paraId="045EE081" w14:textId="77777777" w:rsidR="00B06D1F" w:rsidRPr="000E3F28" w:rsidRDefault="00B06D1F" w:rsidP="00374BFF">
            <w:pPr>
              <w:suppressAutoHyphens w:val="0"/>
              <w:spacing w:before="30" w:after="30" w:line="220" w:lineRule="atLeast"/>
              <w:ind w:left="57" w:right="57"/>
              <w:rPr>
                <w:sz w:val="18"/>
                <w:szCs w:val="18"/>
                <w:lang w:val="fr-FR"/>
              </w:rPr>
            </w:pPr>
            <w:r w:rsidRPr="000E3F28">
              <w:rPr>
                <w:sz w:val="18"/>
                <w:szCs w:val="18"/>
                <w:lang w:val="fr-FR"/>
              </w:rPr>
              <w:t>Des dispositions doivent être élaborées.</w:t>
            </w:r>
          </w:p>
        </w:tc>
      </w:tr>
      <w:tr w:rsidR="00B06D1F" w:rsidRPr="000E3F28" w14:paraId="74B5CAD0" w14:textId="77777777" w:rsidTr="007A46C5">
        <w:tc>
          <w:tcPr>
            <w:tcW w:w="2293" w:type="dxa"/>
            <w:vMerge/>
            <w:shd w:val="clear" w:color="auto" w:fill="auto"/>
            <w:hideMark/>
          </w:tcPr>
          <w:p w14:paraId="4F5D93B3" w14:textId="77777777" w:rsidR="00B06D1F" w:rsidRPr="000E3F28" w:rsidRDefault="00B06D1F" w:rsidP="00E41504">
            <w:pPr>
              <w:suppressAutoHyphens w:val="0"/>
              <w:spacing w:before="30" w:after="30" w:line="220" w:lineRule="atLeast"/>
              <w:ind w:left="57" w:right="57"/>
              <w:rPr>
                <w:b/>
                <w:sz w:val="18"/>
                <w:szCs w:val="18"/>
                <w:lang w:val="fr-FR"/>
              </w:rPr>
            </w:pPr>
          </w:p>
        </w:tc>
        <w:tc>
          <w:tcPr>
            <w:tcW w:w="2293" w:type="dxa"/>
            <w:vMerge/>
            <w:shd w:val="clear" w:color="auto" w:fill="auto"/>
            <w:hideMark/>
          </w:tcPr>
          <w:p w14:paraId="53F82C11" w14:textId="77777777" w:rsidR="00B06D1F" w:rsidRPr="000E3F28" w:rsidRDefault="00B06D1F" w:rsidP="00E41504">
            <w:pPr>
              <w:suppressAutoHyphens w:val="0"/>
              <w:spacing w:before="30" w:after="30" w:line="220" w:lineRule="atLeast"/>
              <w:ind w:left="57" w:right="57"/>
              <w:rPr>
                <w:sz w:val="18"/>
                <w:szCs w:val="18"/>
                <w:lang w:val="fr-FR"/>
              </w:rPr>
            </w:pPr>
          </w:p>
        </w:tc>
        <w:tc>
          <w:tcPr>
            <w:tcW w:w="2294" w:type="dxa"/>
            <w:shd w:val="clear" w:color="auto" w:fill="auto"/>
            <w:tcMar>
              <w:top w:w="0" w:type="dxa"/>
              <w:left w:w="0" w:type="dxa"/>
              <w:bottom w:w="0" w:type="dxa"/>
              <w:right w:w="0" w:type="dxa"/>
            </w:tcMar>
            <w:hideMark/>
          </w:tcPr>
          <w:p w14:paraId="72BF738C" w14:textId="77777777" w:rsidR="00B06D1F" w:rsidRPr="000E3F28" w:rsidRDefault="00B06D1F" w:rsidP="00F83693">
            <w:pPr>
              <w:suppressAutoHyphens w:val="0"/>
              <w:spacing w:before="30" w:after="30" w:line="220" w:lineRule="atLeast"/>
              <w:ind w:left="227" w:right="57" w:hanging="170"/>
              <w:rPr>
                <w:sz w:val="18"/>
                <w:szCs w:val="18"/>
                <w:lang w:val="fr-FR"/>
              </w:rPr>
            </w:pPr>
            <w:r>
              <w:rPr>
                <w:sz w:val="18"/>
                <w:szCs w:val="18"/>
                <w:lang w:val="fr-FR"/>
              </w:rPr>
              <w:t>•</w:t>
            </w:r>
            <w:r>
              <w:rPr>
                <w:sz w:val="18"/>
                <w:szCs w:val="18"/>
                <w:lang w:val="fr-FR"/>
              </w:rPr>
              <w:tab/>
            </w:r>
            <w:r w:rsidRPr="000E3F28">
              <w:rPr>
                <w:sz w:val="18"/>
                <w:szCs w:val="18"/>
                <w:lang w:val="fr-FR"/>
              </w:rPr>
              <w:t>Régulateurs de vitesse adaptatifs + fonctions de direction à commande automatique (c</w:t>
            </w:r>
            <w:r>
              <w:rPr>
                <w:sz w:val="18"/>
                <w:szCs w:val="18"/>
                <w:lang w:val="fr-FR"/>
              </w:rPr>
              <w:t xml:space="preserve">atégorie </w:t>
            </w:r>
            <w:r w:rsidRPr="000E3F28">
              <w:rPr>
                <w:sz w:val="18"/>
                <w:szCs w:val="18"/>
                <w:lang w:val="fr-FR"/>
              </w:rPr>
              <w:t xml:space="preserve">B1, C </w:t>
            </w:r>
            <w:r>
              <w:rPr>
                <w:sz w:val="18"/>
                <w:szCs w:val="18"/>
                <w:lang w:val="fr-FR"/>
              </w:rPr>
              <w:t>(</w:t>
            </w:r>
            <w:r w:rsidRPr="000E3F28">
              <w:rPr>
                <w:sz w:val="18"/>
                <w:szCs w:val="18"/>
                <w:lang w:val="fr-FR"/>
              </w:rPr>
              <w:t>assistance au changement de voie de base</w:t>
            </w:r>
            <w:r>
              <w:rPr>
                <w:sz w:val="18"/>
                <w:szCs w:val="18"/>
                <w:lang w:val="fr-FR"/>
              </w:rPr>
              <w:t>)</w:t>
            </w:r>
            <w:r w:rsidRPr="000E3F28">
              <w:rPr>
                <w:sz w:val="18"/>
                <w:szCs w:val="18"/>
                <w:lang w:val="fr-FR"/>
              </w:rPr>
              <w:t xml:space="preserve"> et D </w:t>
            </w:r>
            <w:r>
              <w:rPr>
                <w:sz w:val="18"/>
                <w:szCs w:val="18"/>
                <w:lang w:val="fr-FR"/>
              </w:rPr>
              <w:t>(</w:t>
            </w:r>
            <w:r w:rsidRPr="000E3F28">
              <w:rPr>
                <w:sz w:val="18"/>
                <w:szCs w:val="18"/>
                <w:lang w:val="fr-FR"/>
              </w:rPr>
              <w:t>assistance intelligente au changement de</w:t>
            </w:r>
            <w:r w:rsidR="00F83693">
              <w:rPr>
                <w:sz w:val="18"/>
                <w:szCs w:val="18"/>
                <w:lang w:val="fr-FR"/>
              </w:rPr>
              <w:t> </w:t>
            </w:r>
            <w:r w:rsidRPr="000E3F28">
              <w:rPr>
                <w:sz w:val="18"/>
                <w:szCs w:val="18"/>
                <w:lang w:val="fr-FR"/>
              </w:rPr>
              <w:t>voie</w:t>
            </w:r>
            <w:r>
              <w:rPr>
                <w:sz w:val="18"/>
                <w:szCs w:val="18"/>
                <w:lang w:val="fr-FR"/>
              </w:rPr>
              <w:t>)</w:t>
            </w:r>
            <w:r w:rsidRPr="000E3F28">
              <w:rPr>
                <w:sz w:val="18"/>
                <w:szCs w:val="18"/>
                <w:lang w:val="fr-FR"/>
              </w:rPr>
              <w:t>)</w:t>
            </w:r>
          </w:p>
        </w:tc>
        <w:tc>
          <w:tcPr>
            <w:tcW w:w="2302" w:type="dxa"/>
            <w:tcBorders>
              <w:right w:val="single" w:sz="12" w:space="0" w:color="auto"/>
            </w:tcBorders>
            <w:shd w:val="clear" w:color="auto" w:fill="auto"/>
            <w:tcMar>
              <w:top w:w="0" w:type="dxa"/>
              <w:left w:w="0" w:type="dxa"/>
              <w:bottom w:w="0" w:type="dxa"/>
              <w:right w:w="0" w:type="dxa"/>
            </w:tcMar>
            <w:hideMark/>
          </w:tcPr>
          <w:p w14:paraId="35C0A6DD" w14:textId="77777777" w:rsidR="00B06D1F" w:rsidRPr="000E3F28" w:rsidRDefault="00B06D1F" w:rsidP="00E41504">
            <w:pPr>
              <w:suppressAutoHyphens w:val="0"/>
              <w:spacing w:before="30" w:after="30" w:line="220" w:lineRule="atLeast"/>
              <w:ind w:left="227" w:right="57" w:hanging="170"/>
              <w:rPr>
                <w:sz w:val="18"/>
                <w:szCs w:val="18"/>
                <w:lang w:val="fr-FR"/>
              </w:rPr>
            </w:pPr>
            <w:r>
              <w:rPr>
                <w:sz w:val="18"/>
                <w:szCs w:val="18"/>
                <w:lang w:val="fr-FR"/>
              </w:rPr>
              <w:t>•</w:t>
            </w:r>
            <w:r>
              <w:rPr>
                <w:sz w:val="18"/>
                <w:szCs w:val="18"/>
                <w:lang w:val="fr-FR"/>
              </w:rPr>
              <w:tab/>
            </w:r>
            <w:r w:rsidRPr="000E3F28">
              <w:rPr>
                <w:sz w:val="18"/>
                <w:szCs w:val="18"/>
                <w:lang w:val="fr-FR"/>
              </w:rPr>
              <w:t>Fonctions de direction à commande automatique, c</w:t>
            </w:r>
            <w:r>
              <w:rPr>
                <w:sz w:val="18"/>
                <w:szCs w:val="18"/>
                <w:lang w:val="fr-FR"/>
              </w:rPr>
              <w:t xml:space="preserve">atégorie </w:t>
            </w:r>
            <w:r w:rsidRPr="000E3F28">
              <w:rPr>
                <w:sz w:val="18"/>
                <w:szCs w:val="18"/>
                <w:lang w:val="fr-FR"/>
              </w:rPr>
              <w:t>B2</w:t>
            </w:r>
            <w:r w:rsidRPr="003E7F4B">
              <w:rPr>
                <w:lang w:val="fr-FR"/>
              </w:rPr>
              <w:t>*</w:t>
            </w:r>
          </w:p>
          <w:p w14:paraId="3ACE406E" w14:textId="77777777" w:rsidR="00B06D1F" w:rsidRPr="000E3F28" w:rsidRDefault="00B06D1F" w:rsidP="00E41504">
            <w:pPr>
              <w:suppressAutoHyphens w:val="0"/>
              <w:spacing w:before="30" w:after="30" w:line="220" w:lineRule="atLeast"/>
              <w:ind w:left="227" w:right="57" w:hanging="170"/>
              <w:rPr>
                <w:sz w:val="18"/>
                <w:szCs w:val="18"/>
                <w:lang w:val="fr-FR"/>
              </w:rPr>
            </w:pPr>
            <w:r>
              <w:rPr>
                <w:sz w:val="18"/>
                <w:szCs w:val="18"/>
                <w:lang w:val="fr-FR"/>
              </w:rPr>
              <w:t>•</w:t>
            </w:r>
            <w:r>
              <w:rPr>
                <w:sz w:val="18"/>
                <w:szCs w:val="18"/>
                <w:lang w:val="fr-FR"/>
              </w:rPr>
              <w:tab/>
            </w:r>
            <w:r w:rsidRPr="000E3F28">
              <w:rPr>
                <w:sz w:val="18"/>
                <w:szCs w:val="18"/>
                <w:lang w:val="fr-FR"/>
              </w:rPr>
              <w:t>Fonctions de direction à commande automatique c</w:t>
            </w:r>
            <w:r>
              <w:rPr>
                <w:sz w:val="18"/>
                <w:szCs w:val="18"/>
                <w:lang w:val="fr-FR"/>
              </w:rPr>
              <w:t xml:space="preserve">atégorie </w:t>
            </w:r>
            <w:r w:rsidRPr="000E3F28">
              <w:rPr>
                <w:sz w:val="18"/>
                <w:szCs w:val="18"/>
                <w:lang w:val="fr-FR"/>
              </w:rPr>
              <w:t>E</w:t>
            </w:r>
            <w:r w:rsidRPr="00B10A13">
              <w:rPr>
                <w:lang w:val="fr-FR"/>
              </w:rPr>
              <w:t>*</w:t>
            </w:r>
            <w:r w:rsidRPr="000E3F28">
              <w:rPr>
                <w:sz w:val="18"/>
                <w:szCs w:val="18"/>
                <w:lang w:val="fr-FR"/>
              </w:rPr>
              <w:t xml:space="preserve"> (guidage sur voie continue, mains libres)</w:t>
            </w:r>
          </w:p>
        </w:tc>
        <w:tc>
          <w:tcPr>
            <w:tcW w:w="2302" w:type="dxa"/>
            <w:tcBorders>
              <w:left w:val="single" w:sz="12" w:space="0" w:color="auto"/>
            </w:tcBorders>
            <w:shd w:val="clear" w:color="auto" w:fill="auto"/>
            <w:hideMark/>
          </w:tcPr>
          <w:p w14:paraId="158A9521" w14:textId="77777777" w:rsidR="00B06D1F" w:rsidRPr="000E3F28" w:rsidRDefault="00B06D1F" w:rsidP="00E41504">
            <w:pPr>
              <w:suppressAutoHyphens w:val="0"/>
              <w:spacing w:before="30" w:after="30" w:line="220" w:lineRule="atLeast"/>
              <w:ind w:left="57" w:right="57"/>
              <w:rPr>
                <w:sz w:val="18"/>
                <w:szCs w:val="18"/>
                <w:lang w:val="fr-FR"/>
              </w:rPr>
            </w:pPr>
          </w:p>
        </w:tc>
        <w:tc>
          <w:tcPr>
            <w:tcW w:w="2294" w:type="dxa"/>
            <w:shd w:val="clear" w:color="auto" w:fill="auto"/>
            <w:hideMark/>
          </w:tcPr>
          <w:p w14:paraId="0087CC50" w14:textId="77777777" w:rsidR="00B06D1F" w:rsidRPr="000E3F28" w:rsidRDefault="00B06D1F" w:rsidP="00E41504">
            <w:pPr>
              <w:suppressAutoHyphens w:val="0"/>
              <w:spacing w:before="30" w:after="30" w:line="220" w:lineRule="atLeast"/>
              <w:ind w:left="57" w:right="57"/>
              <w:rPr>
                <w:sz w:val="18"/>
                <w:szCs w:val="18"/>
                <w:lang w:val="fr-FR"/>
              </w:rPr>
            </w:pPr>
          </w:p>
        </w:tc>
      </w:tr>
      <w:tr w:rsidR="00B06D1F" w:rsidRPr="000E3F28" w14:paraId="041B66D5" w14:textId="77777777" w:rsidTr="007A46C5">
        <w:tc>
          <w:tcPr>
            <w:tcW w:w="2293" w:type="dxa"/>
            <w:shd w:val="clear" w:color="auto" w:fill="auto"/>
            <w:tcMar>
              <w:top w:w="0" w:type="dxa"/>
              <w:left w:w="0" w:type="dxa"/>
              <w:bottom w:w="0" w:type="dxa"/>
              <w:right w:w="0" w:type="dxa"/>
            </w:tcMar>
            <w:hideMark/>
          </w:tcPr>
          <w:p w14:paraId="7D327EC7" w14:textId="77777777" w:rsidR="00B06D1F" w:rsidRPr="000E3F28" w:rsidRDefault="00B06D1F" w:rsidP="00E41504">
            <w:pPr>
              <w:suppressAutoHyphens w:val="0"/>
              <w:spacing w:before="30" w:after="30" w:line="220" w:lineRule="atLeast"/>
              <w:ind w:left="57" w:right="57"/>
              <w:rPr>
                <w:b/>
                <w:sz w:val="18"/>
                <w:szCs w:val="18"/>
                <w:lang w:val="fr-FR"/>
              </w:rPr>
            </w:pPr>
            <w:r w:rsidRPr="000E3F28">
              <w:rPr>
                <w:b/>
                <w:sz w:val="18"/>
                <w:szCs w:val="18"/>
                <w:lang w:val="fr-FR"/>
              </w:rPr>
              <w:t>Routes urbaines et</w:t>
            </w:r>
            <w:r>
              <w:rPr>
                <w:b/>
                <w:sz w:val="18"/>
                <w:szCs w:val="18"/>
                <w:lang w:val="fr-FR"/>
              </w:rPr>
              <w:t> </w:t>
            </w:r>
            <w:r w:rsidRPr="000E3F28">
              <w:rPr>
                <w:b/>
                <w:sz w:val="18"/>
                <w:szCs w:val="18"/>
                <w:lang w:val="fr-FR"/>
              </w:rPr>
              <w:t>interurbaines</w:t>
            </w:r>
          </w:p>
        </w:tc>
        <w:tc>
          <w:tcPr>
            <w:tcW w:w="2293" w:type="dxa"/>
            <w:vMerge/>
            <w:shd w:val="clear" w:color="auto" w:fill="auto"/>
            <w:hideMark/>
          </w:tcPr>
          <w:p w14:paraId="15368F5B" w14:textId="77777777" w:rsidR="00B06D1F" w:rsidRPr="000E3F28" w:rsidRDefault="00B06D1F" w:rsidP="00E41504">
            <w:pPr>
              <w:suppressAutoHyphens w:val="0"/>
              <w:spacing w:before="30" w:after="30" w:line="220" w:lineRule="atLeast"/>
              <w:ind w:left="57" w:right="57"/>
              <w:rPr>
                <w:sz w:val="18"/>
                <w:szCs w:val="18"/>
                <w:lang w:val="fr-FR"/>
              </w:rPr>
            </w:pPr>
          </w:p>
        </w:tc>
        <w:tc>
          <w:tcPr>
            <w:tcW w:w="4596" w:type="dxa"/>
            <w:gridSpan w:val="2"/>
            <w:tcBorders>
              <w:right w:val="single" w:sz="12" w:space="0" w:color="auto"/>
            </w:tcBorders>
            <w:shd w:val="clear" w:color="auto" w:fill="auto"/>
            <w:tcMar>
              <w:top w:w="0" w:type="dxa"/>
              <w:left w:w="0" w:type="dxa"/>
              <w:bottom w:w="0" w:type="dxa"/>
              <w:right w:w="0" w:type="dxa"/>
            </w:tcMar>
            <w:hideMark/>
          </w:tcPr>
          <w:p w14:paraId="692661A9" w14:textId="77777777" w:rsidR="00B06D1F" w:rsidRPr="000E3F28" w:rsidRDefault="00B06D1F" w:rsidP="00E41504">
            <w:pPr>
              <w:suppressAutoHyphens w:val="0"/>
              <w:spacing w:before="30" w:after="30" w:line="220" w:lineRule="atLeast"/>
              <w:ind w:left="227" w:right="57" w:hanging="170"/>
              <w:rPr>
                <w:sz w:val="18"/>
                <w:szCs w:val="18"/>
                <w:lang w:val="fr-FR"/>
              </w:rPr>
            </w:pPr>
            <w:r>
              <w:rPr>
                <w:sz w:val="18"/>
                <w:szCs w:val="18"/>
                <w:lang w:val="fr-FR"/>
              </w:rPr>
              <w:t>•</w:t>
            </w:r>
            <w:r>
              <w:rPr>
                <w:sz w:val="18"/>
                <w:szCs w:val="18"/>
                <w:lang w:val="fr-FR"/>
              </w:rPr>
              <w:tab/>
            </w:r>
            <w:r w:rsidRPr="000E3F28">
              <w:rPr>
                <w:sz w:val="18"/>
                <w:szCs w:val="18"/>
                <w:lang w:val="fr-FR"/>
              </w:rPr>
              <w:t>Catégorie B1 en combinaison avec le contrôle longitudinal</w:t>
            </w:r>
          </w:p>
          <w:p w14:paraId="007D74CD" w14:textId="77777777" w:rsidR="00B06D1F" w:rsidRPr="000E3F28" w:rsidRDefault="00B06D1F" w:rsidP="00E41504">
            <w:pPr>
              <w:suppressAutoHyphens w:val="0"/>
              <w:spacing w:before="30" w:after="30" w:line="220" w:lineRule="atLeast"/>
              <w:ind w:left="227" w:right="57" w:hanging="170"/>
              <w:rPr>
                <w:sz w:val="18"/>
                <w:szCs w:val="18"/>
                <w:lang w:val="fr-FR"/>
              </w:rPr>
            </w:pPr>
            <w:r>
              <w:rPr>
                <w:sz w:val="18"/>
                <w:szCs w:val="18"/>
                <w:lang w:val="fr-FR"/>
              </w:rPr>
              <w:t>•</w:t>
            </w:r>
            <w:r>
              <w:rPr>
                <w:sz w:val="18"/>
                <w:szCs w:val="18"/>
                <w:lang w:val="fr-FR"/>
              </w:rPr>
              <w:tab/>
            </w:r>
            <w:r w:rsidRPr="000E3F28">
              <w:rPr>
                <w:sz w:val="18"/>
                <w:szCs w:val="18"/>
                <w:lang w:val="fr-FR"/>
              </w:rPr>
              <w:t xml:space="preserve">À débattre par le groupe de travail informel des fonctions de commande automatique de la direction (Règlement </w:t>
            </w:r>
            <w:r w:rsidRPr="00AC52AA">
              <w:rPr>
                <w:rFonts w:eastAsia="MS Mincho"/>
                <w:sz w:val="18"/>
                <w:szCs w:val="18"/>
                <w:lang w:val="fr-FR"/>
              </w:rPr>
              <w:t>n</w:t>
            </w:r>
            <w:r w:rsidRPr="00AC52AA">
              <w:rPr>
                <w:rFonts w:eastAsia="MS Mincho"/>
                <w:sz w:val="18"/>
                <w:szCs w:val="18"/>
                <w:vertAlign w:val="superscript"/>
                <w:lang w:val="fr-FR"/>
              </w:rPr>
              <w:t>o</w:t>
            </w:r>
            <w:r>
              <w:rPr>
                <w:sz w:val="18"/>
                <w:szCs w:val="18"/>
                <w:lang w:val="fr-FR"/>
              </w:rPr>
              <w:t> </w:t>
            </w:r>
            <w:r w:rsidRPr="000E3F28">
              <w:rPr>
                <w:sz w:val="18"/>
                <w:szCs w:val="18"/>
                <w:lang w:val="fr-FR"/>
              </w:rPr>
              <w:t xml:space="preserve">79) : </w:t>
            </w:r>
          </w:p>
          <w:p w14:paraId="67F69F3B" w14:textId="77777777" w:rsidR="00B06D1F" w:rsidRPr="000E3F28" w:rsidRDefault="00B06D1F" w:rsidP="00E41504">
            <w:pPr>
              <w:suppressAutoHyphens w:val="0"/>
              <w:spacing w:before="30" w:after="30" w:line="220" w:lineRule="atLeast"/>
              <w:ind w:left="227" w:right="57" w:hanging="170"/>
              <w:rPr>
                <w:sz w:val="18"/>
                <w:szCs w:val="18"/>
                <w:lang w:val="fr-FR"/>
              </w:rPr>
            </w:pPr>
            <w:r>
              <w:rPr>
                <w:sz w:val="18"/>
                <w:szCs w:val="18"/>
                <w:lang w:val="fr-FR"/>
              </w:rPr>
              <w:t>•</w:t>
            </w:r>
            <w:r>
              <w:rPr>
                <w:sz w:val="18"/>
                <w:szCs w:val="18"/>
                <w:lang w:val="fr-FR"/>
              </w:rPr>
              <w:tab/>
            </w:r>
            <w:r w:rsidRPr="000E3F28">
              <w:rPr>
                <w:sz w:val="18"/>
                <w:szCs w:val="18"/>
                <w:lang w:val="fr-FR"/>
              </w:rPr>
              <w:t>Cat</w:t>
            </w:r>
            <w:r>
              <w:rPr>
                <w:sz w:val="18"/>
                <w:szCs w:val="18"/>
                <w:lang w:val="fr-FR"/>
              </w:rPr>
              <w:t>égorie</w:t>
            </w:r>
            <w:r w:rsidRPr="000E3F28">
              <w:rPr>
                <w:sz w:val="18"/>
                <w:szCs w:val="18"/>
                <w:lang w:val="fr-FR"/>
              </w:rPr>
              <w:t xml:space="preserve"> B1 en combinaison avec C, D</w:t>
            </w:r>
          </w:p>
        </w:tc>
        <w:tc>
          <w:tcPr>
            <w:tcW w:w="4596" w:type="dxa"/>
            <w:gridSpan w:val="2"/>
            <w:tcBorders>
              <w:left w:val="single" w:sz="12" w:space="0" w:color="auto"/>
            </w:tcBorders>
            <w:shd w:val="clear" w:color="auto" w:fill="auto"/>
            <w:tcMar>
              <w:top w:w="0" w:type="dxa"/>
              <w:left w:w="0" w:type="dxa"/>
              <w:bottom w:w="0" w:type="dxa"/>
              <w:right w:w="0" w:type="dxa"/>
            </w:tcMar>
            <w:hideMark/>
          </w:tcPr>
          <w:p w14:paraId="7B479491" w14:textId="77777777" w:rsidR="00B06D1F" w:rsidRPr="000E3F28" w:rsidRDefault="00B06D1F" w:rsidP="00E41504">
            <w:pPr>
              <w:suppressAutoHyphens w:val="0"/>
              <w:spacing w:before="30" w:after="30" w:line="220" w:lineRule="atLeast"/>
              <w:ind w:left="57" w:right="57"/>
              <w:rPr>
                <w:sz w:val="18"/>
                <w:szCs w:val="18"/>
                <w:lang w:val="fr-FR"/>
              </w:rPr>
            </w:pPr>
            <w:r w:rsidRPr="000E3F28">
              <w:rPr>
                <w:sz w:val="18"/>
                <w:szCs w:val="18"/>
                <w:lang w:val="fr-FR"/>
              </w:rPr>
              <w:t>Des dispositions doivent être élaborées.</w:t>
            </w:r>
          </w:p>
        </w:tc>
      </w:tr>
    </w:tbl>
    <w:p w14:paraId="2A449913" w14:textId="77777777" w:rsidR="00B06D1F" w:rsidRDefault="00B06D1F" w:rsidP="00B06D1F">
      <w:pPr>
        <w:pStyle w:val="SingleTxtG"/>
        <w:spacing w:before="240" w:after="0"/>
        <w:jc w:val="center"/>
      </w:pPr>
      <w:r>
        <w:rPr>
          <w:u w:val="single"/>
        </w:rPr>
        <w:tab/>
      </w:r>
      <w:r>
        <w:rPr>
          <w:u w:val="single"/>
        </w:rPr>
        <w:tab/>
      </w:r>
      <w:r>
        <w:rPr>
          <w:u w:val="single"/>
        </w:rPr>
        <w:tab/>
      </w:r>
    </w:p>
    <w:sectPr w:rsidR="00B06D1F" w:rsidSect="00B06D1F">
      <w:headerReference w:type="even" r:id="rId14"/>
      <w:headerReference w:type="default" r:id="rId15"/>
      <w:footerReference w:type="even" r:id="rId16"/>
      <w:footerReference w:type="default" r:id="rId17"/>
      <w:endnotePr>
        <w:numFmt w:val="decimal"/>
      </w:endnotePr>
      <w:pgSz w:w="16838" w:h="11906" w:orient="landscape" w:code="9"/>
      <w:pgMar w:top="1134" w:right="141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4CA90" w14:textId="77777777" w:rsidR="00DB0176" w:rsidRDefault="00DB0176" w:rsidP="00F95C08">
      <w:pPr>
        <w:spacing w:line="240" w:lineRule="auto"/>
      </w:pPr>
    </w:p>
  </w:endnote>
  <w:endnote w:type="continuationSeparator" w:id="0">
    <w:p w14:paraId="24EA3AC3" w14:textId="77777777" w:rsidR="00DB0176" w:rsidRPr="00AC3823" w:rsidRDefault="00DB0176" w:rsidP="00AC3823">
      <w:pPr>
        <w:pStyle w:val="Pieddepage"/>
      </w:pPr>
    </w:p>
  </w:endnote>
  <w:endnote w:type="continuationNotice" w:id="1">
    <w:p w14:paraId="66567E92" w14:textId="77777777" w:rsidR="00DB0176" w:rsidRDefault="00DB01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2910" w14:textId="77777777" w:rsidR="007F0683" w:rsidRPr="007F0683" w:rsidRDefault="007F0683" w:rsidP="007F0683">
    <w:pPr>
      <w:pStyle w:val="Pieddepage"/>
      <w:tabs>
        <w:tab w:val="right" w:pos="9638"/>
      </w:tabs>
    </w:pPr>
    <w:r w:rsidRPr="007F0683">
      <w:rPr>
        <w:b/>
        <w:sz w:val="18"/>
      </w:rPr>
      <w:fldChar w:fldCharType="begin"/>
    </w:r>
    <w:r w:rsidRPr="007F0683">
      <w:rPr>
        <w:b/>
        <w:sz w:val="18"/>
      </w:rPr>
      <w:instrText xml:space="preserve"> PAGE  \* MERGEFORMAT </w:instrText>
    </w:r>
    <w:r w:rsidRPr="007F0683">
      <w:rPr>
        <w:b/>
        <w:sz w:val="18"/>
      </w:rPr>
      <w:fldChar w:fldCharType="separate"/>
    </w:r>
    <w:r w:rsidR="00805F5C">
      <w:rPr>
        <w:b/>
        <w:noProof/>
        <w:sz w:val="18"/>
      </w:rPr>
      <w:t>2</w:t>
    </w:r>
    <w:r w:rsidRPr="007F0683">
      <w:rPr>
        <w:b/>
        <w:sz w:val="18"/>
      </w:rPr>
      <w:fldChar w:fldCharType="end"/>
    </w:r>
    <w:r>
      <w:rPr>
        <w:b/>
        <w:sz w:val="18"/>
      </w:rPr>
      <w:tab/>
    </w:r>
    <w:r>
      <w:t>GE.18-06419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68B8" w14:textId="77777777" w:rsidR="007F0683" w:rsidRPr="007F0683" w:rsidRDefault="007F0683" w:rsidP="007F0683">
    <w:pPr>
      <w:pStyle w:val="Pieddepage"/>
      <w:tabs>
        <w:tab w:val="right" w:pos="9638"/>
      </w:tabs>
      <w:rPr>
        <w:b/>
        <w:sz w:val="18"/>
      </w:rPr>
    </w:pPr>
    <w:r>
      <w:t>GE.18-06419</w:t>
    </w:r>
    <w:r>
      <w:tab/>
    </w:r>
    <w:r w:rsidRPr="007F0683">
      <w:rPr>
        <w:b/>
        <w:sz w:val="18"/>
      </w:rPr>
      <w:fldChar w:fldCharType="begin"/>
    </w:r>
    <w:r w:rsidRPr="007F0683">
      <w:rPr>
        <w:b/>
        <w:sz w:val="18"/>
      </w:rPr>
      <w:instrText xml:space="preserve"> PAGE  \* MERGEFORMAT </w:instrText>
    </w:r>
    <w:r w:rsidRPr="007F0683">
      <w:rPr>
        <w:b/>
        <w:sz w:val="18"/>
      </w:rPr>
      <w:fldChar w:fldCharType="separate"/>
    </w:r>
    <w:r w:rsidR="00805F5C">
      <w:rPr>
        <w:b/>
        <w:noProof/>
        <w:sz w:val="18"/>
      </w:rPr>
      <w:t>12</w:t>
    </w:r>
    <w:r w:rsidRPr="007F068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F047" w14:textId="77777777" w:rsidR="007F20FA" w:rsidRPr="007F0683" w:rsidRDefault="007F0683" w:rsidP="007F0683">
    <w:pPr>
      <w:pStyle w:val="Pieddepage"/>
      <w:spacing w:before="120"/>
      <w:rPr>
        <w:sz w:val="20"/>
      </w:rPr>
    </w:pPr>
    <w:r>
      <w:rPr>
        <w:sz w:val="20"/>
      </w:rPr>
      <w:t>GE.</w:t>
    </w:r>
    <w:r w:rsidR="007F20FA">
      <w:rPr>
        <w:noProof/>
        <w:lang w:eastAsia="fr-CH"/>
      </w:rPr>
      <w:drawing>
        <wp:anchor distT="0" distB="0" distL="114300" distR="114300" simplePos="0" relativeHeight="251658240" behindDoc="0" locked="0" layoutInCell="1" allowOverlap="0" wp14:anchorId="16978F42" wp14:editId="4F5FA2CE">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18-06419  (F)</w:t>
    </w:r>
    <w:r w:rsidR="00691BD4">
      <w:rPr>
        <w:sz w:val="20"/>
      </w:rPr>
      <w:t xml:space="preserve">    281118    </w:t>
    </w:r>
    <w:r w:rsidR="0073205C">
      <w:rPr>
        <w:sz w:val="20"/>
      </w:rPr>
      <w:t>0312</w:t>
    </w:r>
    <w:r w:rsidR="00691BD4">
      <w:rPr>
        <w:sz w:val="20"/>
      </w:rPr>
      <w:t>18</w:t>
    </w:r>
    <w:r>
      <w:rPr>
        <w:sz w:val="20"/>
      </w:rPr>
      <w:br/>
    </w:r>
    <w:r w:rsidRPr="007F0683">
      <w:rPr>
        <w:rFonts w:ascii="C39T30Lfz" w:hAnsi="C39T30Lfz"/>
        <w:sz w:val="56"/>
      </w:rPr>
      <w:t></w:t>
    </w:r>
    <w:r w:rsidRPr="007F0683">
      <w:rPr>
        <w:rFonts w:ascii="C39T30Lfz" w:hAnsi="C39T30Lfz"/>
        <w:sz w:val="56"/>
      </w:rPr>
      <w:t></w:t>
    </w:r>
    <w:r w:rsidRPr="007F0683">
      <w:rPr>
        <w:rFonts w:ascii="C39T30Lfz" w:hAnsi="C39T30Lfz"/>
        <w:sz w:val="56"/>
      </w:rPr>
      <w:t></w:t>
    </w:r>
    <w:r w:rsidRPr="007F0683">
      <w:rPr>
        <w:rFonts w:ascii="C39T30Lfz" w:hAnsi="C39T30Lfz"/>
        <w:sz w:val="56"/>
      </w:rPr>
      <w:t></w:t>
    </w:r>
    <w:r w:rsidRPr="007F0683">
      <w:rPr>
        <w:rFonts w:ascii="C39T30Lfz" w:hAnsi="C39T30Lfz"/>
        <w:sz w:val="56"/>
      </w:rPr>
      <w:t></w:t>
    </w:r>
    <w:r w:rsidRPr="007F0683">
      <w:rPr>
        <w:rFonts w:ascii="C39T30Lfz" w:hAnsi="C39T30Lfz"/>
        <w:sz w:val="56"/>
      </w:rPr>
      <w:t></w:t>
    </w:r>
    <w:r w:rsidRPr="007F0683">
      <w:rPr>
        <w:rFonts w:ascii="C39T30Lfz" w:hAnsi="C39T30Lfz"/>
        <w:sz w:val="56"/>
      </w:rPr>
      <w:t></w:t>
    </w:r>
    <w:r w:rsidRPr="007F0683">
      <w:rPr>
        <w:rFonts w:ascii="C39T30Lfz" w:hAnsi="C39T30Lfz"/>
        <w:sz w:val="56"/>
      </w:rPr>
      <w:t></w:t>
    </w:r>
    <w:r w:rsidRPr="007F0683">
      <w:rPr>
        <w:rFonts w:ascii="C39T30Lfz" w:hAnsi="C39T30Lfz"/>
        <w:sz w:val="56"/>
      </w:rPr>
      <w:t></w:t>
    </w:r>
    <w:r>
      <w:rPr>
        <w:noProof/>
        <w:sz w:val="20"/>
        <w:lang w:eastAsia="fr-CH"/>
      </w:rPr>
      <w:drawing>
        <wp:anchor distT="0" distB="0" distL="114300" distR="114300" simplePos="0" relativeHeight="251660288" behindDoc="0" locked="0" layoutInCell="1" allowOverlap="1" wp14:anchorId="22F58BC9" wp14:editId="4100546B">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1140&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1140&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F0BF" w14:textId="77777777" w:rsidR="00B06D1F" w:rsidRPr="00B06D1F" w:rsidRDefault="00B06D1F" w:rsidP="00B06D1F">
    <w:pPr>
      <w:pStyle w:val="Pieddepage"/>
    </w:pPr>
    <w:r>
      <w:rPr>
        <w:noProof/>
        <w:lang w:eastAsia="fr-CH"/>
      </w:rPr>
      <mc:AlternateContent>
        <mc:Choice Requires="wps">
          <w:drawing>
            <wp:anchor distT="0" distB="0" distL="114300" distR="114300" simplePos="0" relativeHeight="251656192" behindDoc="0" locked="0" layoutInCell="1" allowOverlap="1" wp14:anchorId="7166DD14" wp14:editId="123C336B">
              <wp:simplePos x="0" y="0"/>
              <wp:positionH relativeFrom="margin">
                <wp:posOffset>-431800</wp:posOffset>
              </wp:positionH>
              <wp:positionV relativeFrom="margin">
                <wp:posOffset>0</wp:posOffset>
              </wp:positionV>
              <wp:extent cx="215900" cy="612013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8C8F19B" w14:textId="77777777" w:rsidR="00B06D1F" w:rsidRPr="007F0683" w:rsidRDefault="00B06D1F" w:rsidP="00B06D1F">
                          <w:pPr>
                            <w:pStyle w:val="Pieddepage"/>
                            <w:tabs>
                              <w:tab w:val="right" w:pos="9638"/>
                            </w:tabs>
                          </w:pPr>
                          <w:r w:rsidRPr="007F0683">
                            <w:rPr>
                              <w:b/>
                              <w:sz w:val="18"/>
                            </w:rPr>
                            <w:fldChar w:fldCharType="begin"/>
                          </w:r>
                          <w:r w:rsidRPr="007F0683">
                            <w:rPr>
                              <w:b/>
                              <w:sz w:val="18"/>
                            </w:rPr>
                            <w:instrText xml:space="preserve"> PAGE  \* MERGEFORMAT </w:instrText>
                          </w:r>
                          <w:r w:rsidRPr="007F0683">
                            <w:rPr>
                              <w:b/>
                              <w:sz w:val="18"/>
                            </w:rPr>
                            <w:fldChar w:fldCharType="separate"/>
                          </w:r>
                          <w:r w:rsidR="00805F5C">
                            <w:rPr>
                              <w:b/>
                              <w:noProof/>
                              <w:sz w:val="18"/>
                            </w:rPr>
                            <w:t>12</w:t>
                          </w:r>
                          <w:r w:rsidRPr="007F0683">
                            <w:rPr>
                              <w:b/>
                              <w:sz w:val="18"/>
                            </w:rPr>
                            <w:fldChar w:fldCharType="end"/>
                          </w:r>
                          <w:r>
                            <w:rPr>
                              <w:b/>
                              <w:sz w:val="18"/>
                            </w:rPr>
                            <w:tab/>
                          </w:r>
                          <w:r>
                            <w:t>GE.18-06419</w:t>
                          </w:r>
                        </w:p>
                        <w:p w14:paraId="3FE98EDE" w14:textId="77777777" w:rsidR="00B06D1F" w:rsidRDefault="00B06D1F"/>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166DD14" id="_x0000_t202" coordsize="21600,21600" o:spt="202" path="m,l,21600r21600,l21600,xe">
              <v:stroke joinstyle="miter"/>
              <v:path gradientshapeok="t" o:connecttype="rect"/>
            </v:shapetype>
            <v:shape id="Zone de texte 5" o:spid="_x0000_s1028" type="#_x0000_t202" style="position:absolute;margin-left:-34pt;margin-top:0;width:17pt;height:481.9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" fillcolor="#4f81bd [3204]" stroked="f" strokeweight=".5pt">
              <v:fill opacity="0"/>
              <v:stroke joinstyle="round"/>
              <v:textbox style="layout-flow:vertical" inset="0,0,0,0">
                <w:txbxContent>
                  <w:p w14:paraId="28C8F19B" w14:textId="77777777" w:rsidR="00B06D1F" w:rsidRPr="007F0683" w:rsidRDefault="00B06D1F" w:rsidP="00B06D1F">
                    <w:pPr>
                      <w:pStyle w:val="Pieddepage"/>
                      <w:tabs>
                        <w:tab w:val="right" w:pos="9638"/>
                      </w:tabs>
                    </w:pPr>
                    <w:r w:rsidRPr="007F0683">
                      <w:rPr>
                        <w:b/>
                        <w:sz w:val="18"/>
                      </w:rPr>
                      <w:fldChar w:fldCharType="begin"/>
                    </w:r>
                    <w:r w:rsidRPr="007F0683">
                      <w:rPr>
                        <w:b/>
                        <w:sz w:val="18"/>
                      </w:rPr>
                      <w:instrText xml:space="preserve"> PAGE  \* MERGEFORMAT </w:instrText>
                    </w:r>
                    <w:r w:rsidRPr="007F0683">
                      <w:rPr>
                        <w:b/>
                        <w:sz w:val="18"/>
                      </w:rPr>
                      <w:fldChar w:fldCharType="separate"/>
                    </w:r>
                    <w:r w:rsidR="00805F5C">
                      <w:rPr>
                        <w:b/>
                        <w:noProof/>
                        <w:sz w:val="18"/>
                      </w:rPr>
                      <w:t>12</w:t>
                    </w:r>
                    <w:r w:rsidRPr="007F0683">
                      <w:rPr>
                        <w:b/>
                        <w:sz w:val="18"/>
                      </w:rPr>
                      <w:fldChar w:fldCharType="end"/>
                    </w:r>
                    <w:r>
                      <w:rPr>
                        <w:b/>
                        <w:sz w:val="18"/>
                      </w:rPr>
                      <w:tab/>
                    </w:r>
                    <w:r>
                      <w:t>GE.18-06419</w:t>
                    </w:r>
                  </w:p>
                  <w:p w14:paraId="3FE98EDE" w14:textId="77777777" w:rsidR="00B06D1F" w:rsidRDefault="00B06D1F"/>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5DFA" w14:textId="77777777" w:rsidR="00B06D1F" w:rsidRPr="00B06D1F" w:rsidRDefault="00B06D1F" w:rsidP="00B06D1F">
    <w:pPr>
      <w:pStyle w:val="Pieddepage"/>
    </w:pPr>
    <w:r>
      <w:rPr>
        <w:noProof/>
        <w:lang w:eastAsia="fr-CH"/>
      </w:rPr>
      <mc:AlternateContent>
        <mc:Choice Requires="wps">
          <w:drawing>
            <wp:anchor distT="0" distB="0" distL="114300" distR="114300" simplePos="0" relativeHeight="251659264" behindDoc="0" locked="0" layoutInCell="1" allowOverlap="1" wp14:anchorId="2A8D39C2" wp14:editId="06ED8F90">
              <wp:simplePos x="0" y="0"/>
              <wp:positionH relativeFrom="margin">
                <wp:posOffset>-431800</wp:posOffset>
              </wp:positionH>
              <wp:positionV relativeFrom="margin">
                <wp:posOffset>0</wp:posOffset>
              </wp:positionV>
              <wp:extent cx="215900" cy="612013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E7A3463" w14:textId="77777777" w:rsidR="00B06D1F" w:rsidRPr="007F0683" w:rsidRDefault="00B06D1F" w:rsidP="00B06D1F">
                          <w:pPr>
                            <w:pStyle w:val="Pieddepage"/>
                            <w:tabs>
                              <w:tab w:val="right" w:pos="9638"/>
                            </w:tabs>
                            <w:rPr>
                              <w:b/>
                              <w:sz w:val="18"/>
                            </w:rPr>
                          </w:pPr>
                          <w:r>
                            <w:t>GE.18-06419</w:t>
                          </w:r>
                          <w:r>
                            <w:tab/>
                          </w:r>
                          <w:r w:rsidRPr="007F0683">
                            <w:rPr>
                              <w:b/>
                              <w:sz w:val="18"/>
                            </w:rPr>
                            <w:fldChar w:fldCharType="begin"/>
                          </w:r>
                          <w:r w:rsidRPr="007F0683">
                            <w:rPr>
                              <w:b/>
                              <w:sz w:val="18"/>
                            </w:rPr>
                            <w:instrText xml:space="preserve"> PAGE  \* MERGEFORMAT </w:instrText>
                          </w:r>
                          <w:r w:rsidRPr="007F0683">
                            <w:rPr>
                              <w:b/>
                              <w:sz w:val="18"/>
                            </w:rPr>
                            <w:fldChar w:fldCharType="separate"/>
                          </w:r>
                          <w:r w:rsidR="00805F5C">
                            <w:rPr>
                              <w:b/>
                              <w:noProof/>
                              <w:sz w:val="18"/>
                            </w:rPr>
                            <w:t>11</w:t>
                          </w:r>
                          <w:r w:rsidRPr="007F0683">
                            <w:rPr>
                              <w:b/>
                              <w:sz w:val="18"/>
                            </w:rPr>
                            <w:fldChar w:fldCharType="end"/>
                          </w:r>
                        </w:p>
                        <w:p w14:paraId="11389FF2" w14:textId="77777777" w:rsidR="00B06D1F" w:rsidRDefault="00B06D1F"/>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A8D39C2" id="_x0000_t202" coordsize="21600,21600" o:spt="202" path="m,l,21600r21600,l21600,xe">
              <v:stroke joinstyle="miter"/>
              <v:path gradientshapeok="t" o:connecttype="rect"/>
            </v:shapetype>
            <v:shape id="Zone de texte 7" o:spid="_x0000_s1029" type="#_x0000_t202" style="position:absolute;margin-left:-34pt;margin-top:0;width:17pt;height:481.9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" fillcolor="#4f81bd [3204]" stroked="f" strokeweight=".5pt">
              <v:fill opacity="0"/>
              <v:stroke joinstyle="round"/>
              <v:textbox style="layout-flow:vertical" inset="0,0,0,0">
                <w:txbxContent>
                  <w:p w14:paraId="5E7A3463" w14:textId="77777777" w:rsidR="00B06D1F" w:rsidRPr="007F0683" w:rsidRDefault="00B06D1F" w:rsidP="00B06D1F">
                    <w:pPr>
                      <w:pStyle w:val="Pieddepage"/>
                      <w:tabs>
                        <w:tab w:val="right" w:pos="9638"/>
                      </w:tabs>
                      <w:rPr>
                        <w:b/>
                        <w:sz w:val="18"/>
                      </w:rPr>
                    </w:pPr>
                    <w:r>
                      <w:t>GE.18-06419</w:t>
                    </w:r>
                    <w:r>
                      <w:tab/>
                    </w:r>
                    <w:r w:rsidRPr="007F0683">
                      <w:rPr>
                        <w:b/>
                        <w:sz w:val="18"/>
                      </w:rPr>
                      <w:fldChar w:fldCharType="begin"/>
                    </w:r>
                    <w:r w:rsidRPr="007F0683">
                      <w:rPr>
                        <w:b/>
                        <w:sz w:val="18"/>
                      </w:rPr>
                      <w:instrText xml:space="preserve"> PAGE  \* MERGEFORMAT </w:instrText>
                    </w:r>
                    <w:r w:rsidRPr="007F0683">
                      <w:rPr>
                        <w:b/>
                        <w:sz w:val="18"/>
                      </w:rPr>
                      <w:fldChar w:fldCharType="separate"/>
                    </w:r>
                    <w:r w:rsidR="00805F5C">
                      <w:rPr>
                        <w:b/>
                        <w:noProof/>
                        <w:sz w:val="18"/>
                      </w:rPr>
                      <w:t>11</w:t>
                    </w:r>
                    <w:r w:rsidRPr="007F0683">
                      <w:rPr>
                        <w:b/>
                        <w:sz w:val="18"/>
                      </w:rPr>
                      <w:fldChar w:fldCharType="end"/>
                    </w:r>
                  </w:p>
                  <w:p w14:paraId="11389FF2" w14:textId="77777777" w:rsidR="00B06D1F" w:rsidRDefault="00B06D1F"/>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7113" w14:textId="77777777" w:rsidR="00DB0176" w:rsidRPr="00AC3823" w:rsidRDefault="00DB0176" w:rsidP="00AC3823">
      <w:pPr>
        <w:pStyle w:val="Pieddepage"/>
        <w:tabs>
          <w:tab w:val="right" w:pos="2155"/>
        </w:tabs>
        <w:spacing w:after="80" w:line="240" w:lineRule="atLeast"/>
        <w:ind w:left="680"/>
        <w:rPr>
          <w:u w:val="single"/>
        </w:rPr>
      </w:pPr>
      <w:r>
        <w:rPr>
          <w:u w:val="single"/>
        </w:rPr>
        <w:tab/>
      </w:r>
    </w:p>
  </w:footnote>
  <w:footnote w:type="continuationSeparator" w:id="0">
    <w:p w14:paraId="7D5AB101" w14:textId="77777777" w:rsidR="00DB0176" w:rsidRPr="00AC3823" w:rsidRDefault="00DB0176" w:rsidP="00AC3823">
      <w:pPr>
        <w:pStyle w:val="Pieddepage"/>
        <w:tabs>
          <w:tab w:val="right" w:pos="2155"/>
        </w:tabs>
        <w:spacing w:after="80" w:line="240" w:lineRule="atLeast"/>
        <w:ind w:left="680"/>
        <w:rPr>
          <w:u w:val="single"/>
        </w:rPr>
      </w:pPr>
      <w:r>
        <w:rPr>
          <w:u w:val="single"/>
        </w:rPr>
        <w:tab/>
      </w:r>
    </w:p>
  </w:footnote>
  <w:footnote w:type="continuationNotice" w:id="1">
    <w:p w14:paraId="4EF71B75" w14:textId="77777777" w:rsidR="00DB0176" w:rsidRPr="00AC3823" w:rsidRDefault="00DB0176">
      <w:pPr>
        <w:spacing w:line="240" w:lineRule="auto"/>
        <w:rPr>
          <w:sz w:val="2"/>
          <w:szCs w:val="2"/>
        </w:rPr>
      </w:pPr>
    </w:p>
  </w:footnote>
  <w:footnote w:id="2">
    <w:p w14:paraId="62A930BF" w14:textId="77777777" w:rsidR="0073205C" w:rsidRPr="001F055B" w:rsidRDefault="0073205C" w:rsidP="0073205C">
      <w:pPr>
        <w:pStyle w:val="Notedebasdepage"/>
      </w:pPr>
      <w:r>
        <w:rPr>
          <w:rStyle w:val="Appelnotedebasdep"/>
        </w:rPr>
        <w:tab/>
      </w:r>
      <w:r w:rsidRPr="001F055B">
        <w:rPr>
          <w:rStyle w:val="Appelnotedebasdep"/>
          <w:sz w:val="20"/>
          <w:vertAlign w:val="baseline"/>
        </w:rPr>
        <w:t>*</w:t>
      </w:r>
      <w:r>
        <w:rPr>
          <w:rStyle w:val="Appelnotedebasdep"/>
          <w:sz w:val="20"/>
          <w:vertAlign w:val="baseline"/>
        </w:rPr>
        <w:tab/>
      </w:r>
      <w:r w:rsidRPr="00691BD4">
        <w:rPr>
          <w:spacing w:val="-2"/>
          <w:lang w:val="fr-FR"/>
        </w:rPr>
        <w:t>Conformément au programme de travail du Comité des transports intérieurs pou</w:t>
      </w:r>
      <w:r>
        <w:rPr>
          <w:lang w:val="fr-FR"/>
        </w:rPr>
        <w:t>r la période 2018-2019 (ECE/TRANS/274, par. 123, et ECE/TRANS/2018/21/Add.1, module 3.1), le Forum mondial a pour mission d’élaborer, d’harmoniser et de mettre à jour les Règlements ONU en vue d’améliorer les caractéristiques fonctionnelles des véhicules. Le présent document est soumis en vertu de ce mandat</w:t>
      </w:r>
      <w:r w:rsidRPr="001F055B">
        <w:t>.</w:t>
      </w:r>
    </w:p>
  </w:footnote>
  <w:footnote w:id="3">
    <w:p w14:paraId="0FBFFA63" w14:textId="77777777" w:rsidR="00B06D1F" w:rsidRPr="00CC2758" w:rsidRDefault="00B06D1F" w:rsidP="00B06D1F">
      <w:pPr>
        <w:pStyle w:val="Notedebasdepage"/>
      </w:pPr>
      <w:r>
        <w:rPr>
          <w:rStyle w:val="Appelnotedebasdep"/>
        </w:rPr>
        <w:tab/>
      </w:r>
      <w:r w:rsidRPr="00CC2758">
        <w:rPr>
          <w:rStyle w:val="Appelnotedebasdep"/>
          <w:sz w:val="20"/>
          <w:vertAlign w:val="baseline"/>
        </w:rPr>
        <w:t>*</w:t>
      </w:r>
      <w:r>
        <w:rPr>
          <w:rStyle w:val="Appelnotedebasdep"/>
          <w:sz w:val="20"/>
          <w:vertAlign w:val="baseline"/>
        </w:rPr>
        <w:tab/>
      </w:r>
      <w:r>
        <w:rPr>
          <w:lang w:val="fr-FR"/>
        </w:rPr>
        <w:t>Le placement de ces catégories fonctionnelles dans le présent tableau est sujet à révision par le Forum mondial</w:t>
      </w:r>
      <w:r w:rsidRPr="00200D3B">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1A13" w14:textId="77777777" w:rsidR="007F0683" w:rsidRPr="007F0683" w:rsidRDefault="00DB0176">
    <w:pPr>
      <w:pStyle w:val="En-tte"/>
    </w:pPr>
    <w:fldSimple w:instr=" TITLE  \* MERGEFORMAT ">
      <w:r w:rsidR="00CD3B4F">
        <w:t>ECE/TRANS/WP.29/1140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3235" w14:textId="77777777" w:rsidR="007F0683" w:rsidRPr="007F0683" w:rsidRDefault="00DB0176" w:rsidP="007F0683">
    <w:pPr>
      <w:pStyle w:val="En-tte"/>
      <w:jc w:val="right"/>
    </w:pPr>
    <w:fldSimple w:instr=" TITLE  \* MERGEFORMAT ">
      <w:r w:rsidR="00CD3B4F">
        <w:t>ECE/TRANS/WP.29/1140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7978" w14:textId="77777777" w:rsidR="00B06D1F" w:rsidRPr="00B06D1F" w:rsidRDefault="00B06D1F" w:rsidP="00B06D1F">
    <w:r>
      <w:rPr>
        <w:noProof/>
        <w:lang w:eastAsia="fr-CH"/>
      </w:rPr>
      <mc:AlternateContent>
        <mc:Choice Requires="wps">
          <w:drawing>
            <wp:anchor distT="0" distB="0" distL="114300" distR="114300" simplePos="0" relativeHeight="251655168" behindDoc="0" locked="0" layoutInCell="1" allowOverlap="1" wp14:anchorId="44B361C4" wp14:editId="30BA6E53">
              <wp:simplePos x="0" y="0"/>
              <wp:positionH relativeFrom="page">
                <wp:posOffset>9935845</wp:posOffset>
              </wp:positionH>
              <wp:positionV relativeFrom="margin">
                <wp:posOffset>0</wp:posOffset>
              </wp:positionV>
              <wp:extent cx="215900" cy="612013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BF53660" w14:textId="77777777" w:rsidR="00B06D1F" w:rsidRPr="007F0683" w:rsidRDefault="00F9652E" w:rsidP="00B06D1F">
                          <w:pPr>
                            <w:pStyle w:val="En-tte"/>
                          </w:pPr>
                          <w:r>
                            <w:fldChar w:fldCharType="begin"/>
                          </w:r>
                          <w:r>
                            <w:instrText xml:space="preserve"> TITLE  \* MERGEFORMAT </w:instrText>
                          </w:r>
                          <w:r>
                            <w:fldChar w:fldCharType="separate"/>
                          </w:r>
                          <w:r w:rsidR="00CD3B4F">
                            <w:t>ECE/TRANS/WP.29/1140</w:t>
                          </w:r>
                          <w:r>
                            <w:fldChar w:fldCharType="end"/>
                          </w:r>
                        </w:p>
                        <w:p w14:paraId="7933D82A" w14:textId="77777777" w:rsidR="00B06D1F" w:rsidRDefault="00B06D1F"/>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4B361C4" id="_x0000_t202" coordsize="21600,21600" o:spt="202" path="m,l,21600r21600,l21600,xe">
              <v:stroke joinstyle="miter"/>
              <v:path gradientshapeok="t" o:connecttype="rect"/>
            </v:shapetype>
            <v:shape id="Zone de texte 4" o:spid="_x0000_s1026" type="#_x0000_t202" style="position:absolute;margin-left:782.35pt;margin-top:0;width:17pt;height:481.9pt;z-index:25165516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" fillcolor="#4f81bd [3204]" stroked="f" strokeweight=".5pt">
              <v:fill opacity="0"/>
              <v:stroke joinstyle="round"/>
              <v:textbox style="layout-flow:vertical" inset="0,0,0,0">
                <w:txbxContent>
                  <w:p w14:paraId="2BF53660" w14:textId="77777777" w:rsidR="00B06D1F" w:rsidRPr="007F0683" w:rsidRDefault="00F9652E" w:rsidP="00B06D1F">
                    <w:pPr>
                      <w:pStyle w:val="En-tte"/>
                    </w:pPr>
                    <w:r>
                      <w:fldChar w:fldCharType="begin"/>
                    </w:r>
                    <w:r>
                      <w:instrText xml:space="preserve"> TITLE  \* MERGEFORMAT </w:instrText>
                    </w:r>
                    <w:r>
                      <w:fldChar w:fldCharType="separate"/>
                    </w:r>
                    <w:r w:rsidR="00CD3B4F">
                      <w:t>ECE/TRANS/WP.29/1140</w:t>
                    </w:r>
                    <w:r>
                      <w:fldChar w:fldCharType="end"/>
                    </w:r>
                  </w:p>
                  <w:p w14:paraId="7933D82A" w14:textId="77777777" w:rsidR="00B06D1F" w:rsidRDefault="00B06D1F"/>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91A8" w14:textId="77777777" w:rsidR="00B06D1F" w:rsidRPr="00B06D1F" w:rsidRDefault="00B06D1F" w:rsidP="00B06D1F">
    <w:r>
      <w:rPr>
        <w:noProof/>
        <w:lang w:eastAsia="fr-CH"/>
      </w:rPr>
      <mc:AlternateContent>
        <mc:Choice Requires="wps">
          <w:drawing>
            <wp:anchor distT="0" distB="0" distL="114300" distR="114300" simplePos="0" relativeHeight="251657216" behindDoc="0" locked="0" layoutInCell="1" allowOverlap="1" wp14:anchorId="7B2742FC" wp14:editId="2C41BFC6">
              <wp:simplePos x="0" y="0"/>
              <wp:positionH relativeFrom="page">
                <wp:posOffset>9935845</wp:posOffset>
              </wp:positionH>
              <wp:positionV relativeFrom="margin">
                <wp:posOffset>0</wp:posOffset>
              </wp:positionV>
              <wp:extent cx="215900" cy="612013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64335146" w14:textId="77777777" w:rsidR="00B06D1F" w:rsidRPr="007F0683" w:rsidRDefault="00F9652E" w:rsidP="00B06D1F">
                          <w:pPr>
                            <w:pStyle w:val="En-tte"/>
                            <w:jc w:val="right"/>
                          </w:pPr>
                          <w:r>
                            <w:fldChar w:fldCharType="begin"/>
                          </w:r>
                          <w:r>
                            <w:instrText xml:space="preserve"> TITLE  \* MERGEFORMAT </w:instrText>
                          </w:r>
                          <w:r>
                            <w:fldChar w:fldCharType="separate"/>
                          </w:r>
                          <w:r w:rsidR="00CD3B4F">
                            <w:t>ECE/TRANS/WP.29/1140</w:t>
                          </w:r>
                          <w:r>
                            <w:fldChar w:fldCharType="end"/>
                          </w:r>
                        </w:p>
                        <w:p w14:paraId="1FC1D248" w14:textId="77777777" w:rsidR="00B06D1F" w:rsidRDefault="00B06D1F"/>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B2742FC" id="_x0000_t202" coordsize="21600,21600" o:spt="202" path="m,l,21600r21600,l21600,xe">
              <v:stroke joinstyle="miter"/>
              <v:path gradientshapeok="t" o:connecttype="rect"/>
            </v:shapetype>
            <v:shape id="Zone de texte 6" o:spid="_x0000_s1027" type="#_x0000_t202" style="position:absolute;margin-left:782.35pt;margin-top:0;width:17pt;height:481.9pt;z-index:25165721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" fillcolor="#4f81bd [3204]" stroked="f" strokeweight=".5pt">
              <v:fill opacity="0"/>
              <v:path arrowok="t"/>
              <v:textbox style="layout-flow:vertical" inset="0,0,0,0">
                <w:txbxContent>
                  <w:p w14:paraId="64335146" w14:textId="77777777" w:rsidR="00B06D1F" w:rsidRPr="007F0683" w:rsidRDefault="00F9652E" w:rsidP="00B06D1F">
                    <w:pPr>
                      <w:pStyle w:val="En-tte"/>
                      <w:jc w:val="right"/>
                    </w:pPr>
                    <w:r>
                      <w:fldChar w:fldCharType="begin"/>
                    </w:r>
                    <w:r>
                      <w:instrText xml:space="preserve"> TITLE  \* MERGEFORMAT </w:instrText>
                    </w:r>
                    <w:r>
                      <w:fldChar w:fldCharType="separate"/>
                    </w:r>
                    <w:r w:rsidR="00CD3B4F">
                      <w:t>ECE/TRANS/WP.29/1140</w:t>
                    </w:r>
                    <w:r>
                      <w:fldChar w:fldCharType="end"/>
                    </w:r>
                  </w:p>
                  <w:p w14:paraId="1FC1D248" w14:textId="77777777" w:rsidR="00B06D1F" w:rsidRDefault="00B06D1F"/>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33FEEE1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0DC0F90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5FEF2C07"/>
    <w:multiLevelType w:val="hybridMultilevel"/>
    <w:tmpl w:val="895294F0"/>
    <w:lvl w:ilvl="0" w:tplc="100C0001">
      <w:start w:val="1"/>
      <w:numFmt w:val="bullet"/>
      <w:lvlText w:val=""/>
      <w:lvlJc w:val="left"/>
      <w:pPr>
        <w:ind w:left="1860" w:hanging="360"/>
      </w:pPr>
      <w:rPr>
        <w:rFonts w:ascii="Symbol" w:hAnsi="Symbol" w:hint="default"/>
      </w:rPr>
    </w:lvl>
    <w:lvl w:ilvl="1" w:tplc="100C0003" w:tentative="1">
      <w:start w:val="1"/>
      <w:numFmt w:val="bullet"/>
      <w:lvlText w:val="o"/>
      <w:lvlJc w:val="left"/>
      <w:pPr>
        <w:ind w:left="2580" w:hanging="360"/>
      </w:pPr>
      <w:rPr>
        <w:rFonts w:ascii="Courier New" w:hAnsi="Courier New" w:cs="Courier New" w:hint="default"/>
      </w:rPr>
    </w:lvl>
    <w:lvl w:ilvl="2" w:tplc="100C0005" w:tentative="1">
      <w:start w:val="1"/>
      <w:numFmt w:val="bullet"/>
      <w:lvlText w:val=""/>
      <w:lvlJc w:val="left"/>
      <w:pPr>
        <w:ind w:left="3300" w:hanging="360"/>
      </w:pPr>
      <w:rPr>
        <w:rFonts w:ascii="Wingdings" w:hAnsi="Wingdings" w:hint="default"/>
      </w:rPr>
    </w:lvl>
    <w:lvl w:ilvl="3" w:tplc="100C0001" w:tentative="1">
      <w:start w:val="1"/>
      <w:numFmt w:val="bullet"/>
      <w:lvlText w:val=""/>
      <w:lvlJc w:val="left"/>
      <w:pPr>
        <w:ind w:left="4020" w:hanging="360"/>
      </w:pPr>
      <w:rPr>
        <w:rFonts w:ascii="Symbol" w:hAnsi="Symbol" w:hint="default"/>
      </w:rPr>
    </w:lvl>
    <w:lvl w:ilvl="4" w:tplc="100C0003" w:tentative="1">
      <w:start w:val="1"/>
      <w:numFmt w:val="bullet"/>
      <w:lvlText w:val="o"/>
      <w:lvlJc w:val="left"/>
      <w:pPr>
        <w:ind w:left="4740" w:hanging="360"/>
      </w:pPr>
      <w:rPr>
        <w:rFonts w:ascii="Courier New" w:hAnsi="Courier New" w:cs="Courier New" w:hint="default"/>
      </w:rPr>
    </w:lvl>
    <w:lvl w:ilvl="5" w:tplc="100C0005" w:tentative="1">
      <w:start w:val="1"/>
      <w:numFmt w:val="bullet"/>
      <w:lvlText w:val=""/>
      <w:lvlJc w:val="left"/>
      <w:pPr>
        <w:ind w:left="5460" w:hanging="360"/>
      </w:pPr>
      <w:rPr>
        <w:rFonts w:ascii="Wingdings" w:hAnsi="Wingdings" w:hint="default"/>
      </w:rPr>
    </w:lvl>
    <w:lvl w:ilvl="6" w:tplc="100C0001" w:tentative="1">
      <w:start w:val="1"/>
      <w:numFmt w:val="bullet"/>
      <w:lvlText w:val=""/>
      <w:lvlJc w:val="left"/>
      <w:pPr>
        <w:ind w:left="6180" w:hanging="360"/>
      </w:pPr>
      <w:rPr>
        <w:rFonts w:ascii="Symbol" w:hAnsi="Symbol" w:hint="default"/>
      </w:rPr>
    </w:lvl>
    <w:lvl w:ilvl="7" w:tplc="100C0003" w:tentative="1">
      <w:start w:val="1"/>
      <w:numFmt w:val="bullet"/>
      <w:lvlText w:val="o"/>
      <w:lvlJc w:val="left"/>
      <w:pPr>
        <w:ind w:left="6900" w:hanging="360"/>
      </w:pPr>
      <w:rPr>
        <w:rFonts w:ascii="Courier New" w:hAnsi="Courier New" w:cs="Courier New" w:hint="default"/>
      </w:rPr>
    </w:lvl>
    <w:lvl w:ilvl="8" w:tplc="100C0005" w:tentative="1">
      <w:start w:val="1"/>
      <w:numFmt w:val="bullet"/>
      <w:lvlText w:val=""/>
      <w:lvlJc w:val="left"/>
      <w:pPr>
        <w:ind w:left="7620" w:hanging="360"/>
      </w:pPr>
      <w:rPr>
        <w:rFonts w:ascii="Wingdings" w:hAnsi="Wingdings" w:hint="default"/>
      </w:rPr>
    </w:lvl>
  </w:abstractNum>
  <w:abstractNum w:abstractNumId="13" w15:restartNumberingAfterBreak="0">
    <w:nsid w:val="68AD07B2"/>
    <w:multiLevelType w:val="hybridMultilevel"/>
    <w:tmpl w:val="B4A25DDA"/>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1"/>
  </w:num>
  <w:num w:numId="16">
    <w:abstractNumId w:val="10"/>
  </w:num>
  <w:num w:numId="17">
    <w:abstractNumId w:val="12"/>
  </w:num>
  <w:num w:numId="18">
    <w:abstractNumId w:val="13"/>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CE33B80-DB4C-4319-BBDA-DEFF4C0FDDBE}"/>
    <w:docVar w:name="dgnword-eventsink" w:val="2165872904496"/>
  </w:docVars>
  <w:rsids>
    <w:rsidRoot w:val="00B01E29"/>
    <w:rsid w:val="00017F94"/>
    <w:rsid w:val="00023842"/>
    <w:rsid w:val="000334F9"/>
    <w:rsid w:val="00045FEB"/>
    <w:rsid w:val="00060EE2"/>
    <w:rsid w:val="0007796D"/>
    <w:rsid w:val="000B7790"/>
    <w:rsid w:val="00111F2F"/>
    <w:rsid w:val="001143E3"/>
    <w:rsid w:val="0014365E"/>
    <w:rsid w:val="00143C66"/>
    <w:rsid w:val="00176178"/>
    <w:rsid w:val="001E4BC2"/>
    <w:rsid w:val="001F525A"/>
    <w:rsid w:val="00223272"/>
    <w:rsid w:val="0024779E"/>
    <w:rsid w:val="00257168"/>
    <w:rsid w:val="002744B8"/>
    <w:rsid w:val="002832AC"/>
    <w:rsid w:val="002870AF"/>
    <w:rsid w:val="002D7C93"/>
    <w:rsid w:val="002E2489"/>
    <w:rsid w:val="00305801"/>
    <w:rsid w:val="00336C5B"/>
    <w:rsid w:val="00374BFF"/>
    <w:rsid w:val="00385000"/>
    <w:rsid w:val="003916DE"/>
    <w:rsid w:val="00421996"/>
    <w:rsid w:val="00441C3B"/>
    <w:rsid w:val="00446FE5"/>
    <w:rsid w:val="00452396"/>
    <w:rsid w:val="004837D8"/>
    <w:rsid w:val="004B360D"/>
    <w:rsid w:val="004D6CBD"/>
    <w:rsid w:val="004E2EED"/>
    <w:rsid w:val="004E468C"/>
    <w:rsid w:val="005505B7"/>
    <w:rsid w:val="00573BE5"/>
    <w:rsid w:val="00586ED3"/>
    <w:rsid w:val="00594AD5"/>
    <w:rsid w:val="00596AA9"/>
    <w:rsid w:val="00645AEC"/>
    <w:rsid w:val="00691BD4"/>
    <w:rsid w:val="00713A42"/>
    <w:rsid w:val="0071601D"/>
    <w:rsid w:val="0073205C"/>
    <w:rsid w:val="007A46C5"/>
    <w:rsid w:val="007A62E6"/>
    <w:rsid w:val="007F0683"/>
    <w:rsid w:val="007F20FA"/>
    <w:rsid w:val="00805F5C"/>
    <w:rsid w:val="0080684C"/>
    <w:rsid w:val="008201FA"/>
    <w:rsid w:val="00871C75"/>
    <w:rsid w:val="00873D8B"/>
    <w:rsid w:val="008776DC"/>
    <w:rsid w:val="009446C0"/>
    <w:rsid w:val="009705C8"/>
    <w:rsid w:val="009748FD"/>
    <w:rsid w:val="009932B3"/>
    <w:rsid w:val="009C1CF4"/>
    <w:rsid w:val="009F6B74"/>
    <w:rsid w:val="00A0349E"/>
    <w:rsid w:val="00A12558"/>
    <w:rsid w:val="00A3029F"/>
    <w:rsid w:val="00A30353"/>
    <w:rsid w:val="00AC3823"/>
    <w:rsid w:val="00AE323C"/>
    <w:rsid w:val="00AE681C"/>
    <w:rsid w:val="00AF0CB5"/>
    <w:rsid w:val="00AF793B"/>
    <w:rsid w:val="00B00181"/>
    <w:rsid w:val="00B00B0D"/>
    <w:rsid w:val="00B01E29"/>
    <w:rsid w:val="00B06D1F"/>
    <w:rsid w:val="00B40DFE"/>
    <w:rsid w:val="00B45F2E"/>
    <w:rsid w:val="00B765F7"/>
    <w:rsid w:val="00BA0CA9"/>
    <w:rsid w:val="00BB069F"/>
    <w:rsid w:val="00BC098D"/>
    <w:rsid w:val="00BF56B7"/>
    <w:rsid w:val="00C02897"/>
    <w:rsid w:val="00C2317B"/>
    <w:rsid w:val="00C6225A"/>
    <w:rsid w:val="00C97039"/>
    <w:rsid w:val="00CD3B4F"/>
    <w:rsid w:val="00D3439C"/>
    <w:rsid w:val="00D42165"/>
    <w:rsid w:val="00DB0176"/>
    <w:rsid w:val="00DB1831"/>
    <w:rsid w:val="00DD3BFD"/>
    <w:rsid w:val="00DF6678"/>
    <w:rsid w:val="00E0299A"/>
    <w:rsid w:val="00E17D18"/>
    <w:rsid w:val="00E807B9"/>
    <w:rsid w:val="00E85C74"/>
    <w:rsid w:val="00EA3FD4"/>
    <w:rsid w:val="00EA6547"/>
    <w:rsid w:val="00EF2E22"/>
    <w:rsid w:val="00F01CA6"/>
    <w:rsid w:val="00F12F57"/>
    <w:rsid w:val="00F35BAF"/>
    <w:rsid w:val="00F660DF"/>
    <w:rsid w:val="00F83693"/>
    <w:rsid w:val="00F94664"/>
    <w:rsid w:val="00F9573C"/>
    <w:rsid w:val="00F95C08"/>
    <w:rsid w:val="00F9652E"/>
    <w:rsid w:val="00FF166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525A7"/>
  <w15:docId w15:val="{38A853E4-2D48-42AF-ACBF-7D291222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D1F"/>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B06D1F"/>
    <w:pPr>
      <w:keepNext/>
      <w:keepLines/>
      <w:spacing w:after="0" w:line="240" w:lineRule="auto"/>
      <w:ind w:right="0"/>
      <w:jc w:val="left"/>
      <w:outlineLvl w:val="0"/>
    </w:pPr>
  </w:style>
  <w:style w:type="paragraph" w:styleId="Titre2">
    <w:name w:val="heading 2"/>
    <w:basedOn w:val="Normal"/>
    <w:next w:val="Normal"/>
    <w:link w:val="Titre2Car"/>
    <w:semiHidden/>
    <w:qFormat/>
    <w:rsid w:val="00B06D1F"/>
    <w:pPr>
      <w:outlineLvl w:val="1"/>
    </w:pPr>
  </w:style>
  <w:style w:type="paragraph" w:styleId="Titre3">
    <w:name w:val="heading 3"/>
    <w:basedOn w:val="Normal"/>
    <w:next w:val="Normal"/>
    <w:link w:val="Titre3Car"/>
    <w:semiHidden/>
    <w:qFormat/>
    <w:rsid w:val="00B06D1F"/>
    <w:pPr>
      <w:outlineLvl w:val="2"/>
    </w:pPr>
  </w:style>
  <w:style w:type="paragraph" w:styleId="Titre4">
    <w:name w:val="heading 4"/>
    <w:basedOn w:val="Normal"/>
    <w:next w:val="Normal"/>
    <w:link w:val="Titre4Car"/>
    <w:semiHidden/>
    <w:qFormat/>
    <w:rsid w:val="00B06D1F"/>
    <w:pPr>
      <w:outlineLvl w:val="3"/>
    </w:pPr>
  </w:style>
  <w:style w:type="paragraph" w:styleId="Titre5">
    <w:name w:val="heading 5"/>
    <w:basedOn w:val="Normal"/>
    <w:next w:val="Normal"/>
    <w:link w:val="Titre5Car"/>
    <w:semiHidden/>
    <w:qFormat/>
    <w:rsid w:val="00B06D1F"/>
    <w:pPr>
      <w:outlineLvl w:val="4"/>
    </w:pPr>
  </w:style>
  <w:style w:type="paragraph" w:styleId="Titre6">
    <w:name w:val="heading 6"/>
    <w:basedOn w:val="Normal"/>
    <w:next w:val="Normal"/>
    <w:link w:val="Titre6Car"/>
    <w:semiHidden/>
    <w:qFormat/>
    <w:rsid w:val="00B06D1F"/>
    <w:pPr>
      <w:outlineLvl w:val="5"/>
    </w:pPr>
  </w:style>
  <w:style w:type="paragraph" w:styleId="Titre7">
    <w:name w:val="heading 7"/>
    <w:basedOn w:val="Normal"/>
    <w:next w:val="Normal"/>
    <w:link w:val="Titre7Car"/>
    <w:semiHidden/>
    <w:qFormat/>
    <w:rsid w:val="00B06D1F"/>
    <w:pPr>
      <w:outlineLvl w:val="6"/>
    </w:pPr>
  </w:style>
  <w:style w:type="paragraph" w:styleId="Titre8">
    <w:name w:val="heading 8"/>
    <w:basedOn w:val="Normal"/>
    <w:next w:val="Normal"/>
    <w:link w:val="Titre8Car"/>
    <w:semiHidden/>
    <w:qFormat/>
    <w:rsid w:val="00B06D1F"/>
    <w:pPr>
      <w:outlineLvl w:val="7"/>
    </w:pPr>
  </w:style>
  <w:style w:type="paragraph" w:styleId="Titre9">
    <w:name w:val="heading 9"/>
    <w:basedOn w:val="Normal"/>
    <w:next w:val="Normal"/>
    <w:link w:val="Titre9Car"/>
    <w:semiHidden/>
    <w:qFormat/>
    <w:rsid w:val="00B06D1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B06D1F"/>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B06D1F"/>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B06D1F"/>
    <w:pPr>
      <w:spacing w:line="240" w:lineRule="auto"/>
    </w:pPr>
    <w:rPr>
      <w:sz w:val="16"/>
    </w:rPr>
  </w:style>
  <w:style w:type="character" w:customStyle="1" w:styleId="PieddepageCar">
    <w:name w:val="Pied de page Car"/>
    <w:aliases w:val="3_G Car"/>
    <w:basedOn w:val="Policepardfaut"/>
    <w:link w:val="Pieddepage"/>
    <w:rsid w:val="00B06D1F"/>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B06D1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B06D1F"/>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B06D1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B06D1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B06D1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06D1F"/>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B06D1F"/>
    <w:pPr>
      <w:spacing w:after="120"/>
      <w:ind w:left="1134" w:right="1134"/>
      <w:jc w:val="both"/>
    </w:pPr>
  </w:style>
  <w:style w:type="paragraph" w:customStyle="1" w:styleId="SLG">
    <w:name w:val="__S_L_G"/>
    <w:basedOn w:val="Normal"/>
    <w:next w:val="Normal"/>
    <w:rsid w:val="00B06D1F"/>
    <w:pPr>
      <w:keepNext/>
      <w:keepLines/>
      <w:spacing w:before="240" w:after="240" w:line="580" w:lineRule="exact"/>
      <w:ind w:left="1134" w:right="1134"/>
    </w:pPr>
    <w:rPr>
      <w:b/>
      <w:sz w:val="56"/>
    </w:rPr>
  </w:style>
  <w:style w:type="paragraph" w:customStyle="1" w:styleId="SMG">
    <w:name w:val="__S_M_G"/>
    <w:basedOn w:val="Normal"/>
    <w:next w:val="Normal"/>
    <w:rsid w:val="00B06D1F"/>
    <w:pPr>
      <w:keepNext/>
      <w:keepLines/>
      <w:spacing w:before="240" w:after="240" w:line="420" w:lineRule="exact"/>
      <w:ind w:left="1134" w:right="1134"/>
    </w:pPr>
    <w:rPr>
      <w:b/>
      <w:sz w:val="40"/>
    </w:rPr>
  </w:style>
  <w:style w:type="paragraph" w:customStyle="1" w:styleId="SSG">
    <w:name w:val="__S_S_G"/>
    <w:basedOn w:val="Normal"/>
    <w:next w:val="Normal"/>
    <w:rsid w:val="00B06D1F"/>
    <w:pPr>
      <w:keepNext/>
      <w:keepLines/>
      <w:spacing w:before="240" w:after="240" w:line="300" w:lineRule="exact"/>
      <w:ind w:left="1134" w:right="1134"/>
    </w:pPr>
    <w:rPr>
      <w:b/>
      <w:sz w:val="28"/>
    </w:rPr>
  </w:style>
  <w:style w:type="paragraph" w:customStyle="1" w:styleId="XLargeG">
    <w:name w:val="__XLarge_G"/>
    <w:basedOn w:val="Normal"/>
    <w:next w:val="Normal"/>
    <w:rsid w:val="00B06D1F"/>
    <w:pPr>
      <w:keepNext/>
      <w:keepLines/>
      <w:spacing w:before="240" w:after="240" w:line="420" w:lineRule="exact"/>
      <w:ind w:left="1134" w:right="1134"/>
    </w:pPr>
    <w:rPr>
      <w:b/>
      <w:sz w:val="40"/>
    </w:rPr>
  </w:style>
  <w:style w:type="paragraph" w:customStyle="1" w:styleId="Bullet1G">
    <w:name w:val="_Bullet 1_G"/>
    <w:basedOn w:val="Normal"/>
    <w:qFormat/>
    <w:rsid w:val="00B06D1F"/>
    <w:pPr>
      <w:numPr>
        <w:numId w:val="18"/>
      </w:numPr>
      <w:spacing w:after="120"/>
      <w:ind w:right="1134"/>
      <w:jc w:val="both"/>
    </w:pPr>
  </w:style>
  <w:style w:type="paragraph" w:customStyle="1" w:styleId="Bullet2G">
    <w:name w:val="_Bullet 2_G"/>
    <w:basedOn w:val="Normal"/>
    <w:qFormat/>
    <w:rsid w:val="00B06D1F"/>
    <w:pPr>
      <w:numPr>
        <w:numId w:val="19"/>
      </w:numPr>
      <w:spacing w:after="120"/>
      <w:ind w:right="1134"/>
      <w:jc w:val="both"/>
    </w:pPr>
  </w:style>
  <w:style w:type="paragraph" w:customStyle="1" w:styleId="ParNoG">
    <w:name w:val="_ParNo_G"/>
    <w:basedOn w:val="Normal"/>
    <w:qFormat/>
    <w:rsid w:val="00B06D1F"/>
    <w:pPr>
      <w:numPr>
        <w:numId w:val="20"/>
      </w:numPr>
      <w:tabs>
        <w:tab w:val="clear" w:pos="1701"/>
      </w:tabs>
      <w:spacing w:after="120"/>
      <w:ind w:right="1134"/>
      <w:jc w:val="both"/>
    </w:pPr>
  </w:style>
  <w:style w:type="character" w:styleId="Appelnotedebasdep">
    <w:name w:val="footnote reference"/>
    <w:aliases w:val="4_G"/>
    <w:basedOn w:val="Policepardfaut"/>
    <w:qFormat/>
    <w:rsid w:val="00B06D1F"/>
    <w:rPr>
      <w:rFonts w:ascii="Times New Roman" w:hAnsi="Times New Roman"/>
      <w:sz w:val="18"/>
      <w:vertAlign w:val="superscript"/>
      <w:lang w:val="fr-CH"/>
    </w:rPr>
  </w:style>
  <w:style w:type="character" w:styleId="Appeldenotedefin">
    <w:name w:val="endnote reference"/>
    <w:aliases w:val="1_G"/>
    <w:basedOn w:val="Appelnotedebasdep"/>
    <w:qFormat/>
    <w:rsid w:val="00B06D1F"/>
    <w:rPr>
      <w:rFonts w:ascii="Times New Roman" w:hAnsi="Times New Roman"/>
      <w:sz w:val="18"/>
      <w:vertAlign w:val="superscript"/>
      <w:lang w:val="fr-CH"/>
    </w:rPr>
  </w:style>
  <w:style w:type="table" w:styleId="Grilledutableau">
    <w:name w:val="Table Grid"/>
    <w:basedOn w:val="TableauNormal"/>
    <w:rsid w:val="00B06D1F"/>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B06D1F"/>
    <w:rPr>
      <w:color w:val="0000FF"/>
      <w:u w:val="none"/>
    </w:rPr>
  </w:style>
  <w:style w:type="character" w:styleId="Lienhypertextesuivivisit">
    <w:name w:val="FollowedHyperlink"/>
    <w:basedOn w:val="Policepardfaut"/>
    <w:unhideWhenUsed/>
    <w:rsid w:val="00B06D1F"/>
    <w:rPr>
      <w:color w:val="0000FF"/>
      <w:u w:val="none"/>
    </w:rPr>
  </w:style>
  <w:style w:type="paragraph" w:styleId="Notedebasdepage">
    <w:name w:val="footnote text"/>
    <w:aliases w:val="5_G"/>
    <w:basedOn w:val="Normal"/>
    <w:link w:val="NotedebasdepageCar"/>
    <w:qFormat/>
    <w:rsid w:val="00B06D1F"/>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B06D1F"/>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B06D1F"/>
  </w:style>
  <w:style w:type="character" w:customStyle="1" w:styleId="NotedefinCar">
    <w:name w:val="Note de fin Car"/>
    <w:aliases w:val="2_G Car"/>
    <w:basedOn w:val="Policepardfaut"/>
    <w:link w:val="Notedefin"/>
    <w:rsid w:val="00B06D1F"/>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B06D1F"/>
    <w:rPr>
      <w:rFonts w:ascii="Times New Roman" w:hAnsi="Times New Roman"/>
      <w:b/>
      <w:sz w:val="18"/>
      <w:lang w:val="fr-CH"/>
    </w:rPr>
  </w:style>
  <w:style w:type="character" w:customStyle="1" w:styleId="Titre1Car">
    <w:name w:val="Titre 1 Car"/>
    <w:aliases w:val="Table_G Car"/>
    <w:basedOn w:val="Policepardfaut"/>
    <w:link w:val="Titre1"/>
    <w:rsid w:val="00B06D1F"/>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B06D1F"/>
    <w:rPr>
      <w:rFonts w:ascii="Times New Roman" w:eastAsiaTheme="minorHAnsi" w:hAnsi="Times New Roman" w:cs="Times New Roman"/>
      <w:sz w:val="20"/>
      <w:szCs w:val="20"/>
      <w:lang w:eastAsia="en-US"/>
    </w:rPr>
  </w:style>
  <w:style w:type="character" w:customStyle="1" w:styleId="Titre3Car">
    <w:name w:val="Titre 3 Car"/>
    <w:basedOn w:val="Policepardfaut"/>
    <w:link w:val="Titre3"/>
    <w:semiHidden/>
    <w:rsid w:val="00B06D1F"/>
    <w:rPr>
      <w:rFonts w:ascii="Times New Roman" w:eastAsiaTheme="minorHAnsi" w:hAnsi="Times New Roman" w:cs="Times New Roman"/>
      <w:sz w:val="20"/>
      <w:szCs w:val="20"/>
      <w:lang w:eastAsia="en-US"/>
    </w:rPr>
  </w:style>
  <w:style w:type="character" w:customStyle="1" w:styleId="Titre4Car">
    <w:name w:val="Titre 4 Car"/>
    <w:basedOn w:val="Policepardfaut"/>
    <w:link w:val="Titre4"/>
    <w:semiHidden/>
    <w:rsid w:val="00B06D1F"/>
    <w:rPr>
      <w:rFonts w:ascii="Times New Roman" w:eastAsiaTheme="minorHAnsi" w:hAnsi="Times New Roman" w:cs="Times New Roman"/>
      <w:sz w:val="20"/>
      <w:szCs w:val="20"/>
      <w:lang w:eastAsia="en-US"/>
    </w:rPr>
  </w:style>
  <w:style w:type="character" w:customStyle="1" w:styleId="Titre5Car">
    <w:name w:val="Titre 5 Car"/>
    <w:basedOn w:val="Policepardfaut"/>
    <w:link w:val="Titre5"/>
    <w:semiHidden/>
    <w:rsid w:val="00B06D1F"/>
    <w:rPr>
      <w:rFonts w:ascii="Times New Roman" w:eastAsiaTheme="minorHAnsi" w:hAnsi="Times New Roman" w:cs="Times New Roman"/>
      <w:sz w:val="20"/>
      <w:szCs w:val="20"/>
      <w:lang w:eastAsia="en-US"/>
    </w:rPr>
  </w:style>
  <w:style w:type="character" w:customStyle="1" w:styleId="Titre6Car">
    <w:name w:val="Titre 6 Car"/>
    <w:basedOn w:val="Policepardfaut"/>
    <w:link w:val="Titre6"/>
    <w:semiHidden/>
    <w:rsid w:val="00B06D1F"/>
    <w:rPr>
      <w:rFonts w:ascii="Times New Roman" w:eastAsiaTheme="minorHAnsi" w:hAnsi="Times New Roman" w:cs="Times New Roman"/>
      <w:sz w:val="20"/>
      <w:szCs w:val="20"/>
      <w:lang w:eastAsia="en-US"/>
    </w:rPr>
  </w:style>
  <w:style w:type="character" w:customStyle="1" w:styleId="Titre7Car">
    <w:name w:val="Titre 7 Car"/>
    <w:basedOn w:val="Policepardfaut"/>
    <w:link w:val="Titre7"/>
    <w:semiHidden/>
    <w:rsid w:val="00B06D1F"/>
    <w:rPr>
      <w:rFonts w:ascii="Times New Roman" w:eastAsiaTheme="minorHAnsi" w:hAnsi="Times New Roman" w:cs="Times New Roman"/>
      <w:sz w:val="20"/>
      <w:szCs w:val="20"/>
      <w:lang w:eastAsia="en-US"/>
    </w:rPr>
  </w:style>
  <w:style w:type="character" w:customStyle="1" w:styleId="Titre8Car">
    <w:name w:val="Titre 8 Car"/>
    <w:basedOn w:val="Policepardfaut"/>
    <w:link w:val="Titre8"/>
    <w:semiHidden/>
    <w:rsid w:val="00B06D1F"/>
    <w:rPr>
      <w:rFonts w:ascii="Times New Roman" w:eastAsiaTheme="minorHAnsi" w:hAnsi="Times New Roman" w:cs="Times New Roman"/>
      <w:sz w:val="20"/>
      <w:szCs w:val="20"/>
      <w:lang w:eastAsia="en-US"/>
    </w:rPr>
  </w:style>
  <w:style w:type="character" w:customStyle="1" w:styleId="Titre9Car">
    <w:name w:val="Titre 9 Car"/>
    <w:basedOn w:val="Policepardfaut"/>
    <w:link w:val="Titre9"/>
    <w:semiHidden/>
    <w:rsid w:val="00B06D1F"/>
    <w:rPr>
      <w:rFonts w:ascii="Times New Roman" w:eastAsiaTheme="minorHAnsi"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1GChar">
    <w:name w:val="_ H_1_G Char"/>
    <w:link w:val="H1G"/>
    <w:rsid w:val="007F0683"/>
    <w:rPr>
      <w:rFonts w:ascii="Times New Roman" w:eastAsiaTheme="minorHAnsi" w:hAnsi="Times New Roman" w:cs="Times New Roman"/>
      <w:b/>
      <w:sz w:val="24"/>
      <w:szCs w:val="20"/>
      <w:lang w:eastAsia="en-US"/>
    </w:rPr>
  </w:style>
  <w:style w:type="character" w:customStyle="1" w:styleId="HChGChar">
    <w:name w:val="_ H _Ch_G Char"/>
    <w:link w:val="HChG"/>
    <w:rsid w:val="007F0683"/>
    <w:rPr>
      <w:rFonts w:ascii="Times New Roman" w:eastAsiaTheme="minorHAnsi" w:hAnsi="Times New Roman" w:cs="Times New Roman"/>
      <w:b/>
      <w:sz w:val="28"/>
      <w:szCs w:val="20"/>
      <w:lang w:eastAsia="en-US"/>
    </w:rPr>
  </w:style>
  <w:style w:type="character" w:customStyle="1" w:styleId="SingleTxtGChar">
    <w:name w:val="_ Single Txt_G Char"/>
    <w:link w:val="SingleTxtG"/>
    <w:rsid w:val="007F0683"/>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0E023-411C-44F2-B46B-57C0E4A9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3859</Words>
  <Characters>21229</Characters>
  <Application>Microsoft Office Word</Application>
  <DocSecurity>4</DocSecurity>
  <Lines>176</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ECE/TRANS/WP.29/1140</vt:lpstr>
      <vt:lpstr>ECE/TRANS/WP.29/1140</vt:lpstr>
    </vt:vector>
  </TitlesOfParts>
  <Company>DCM</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ECE/TRANS/WP.29/1140</dc:title>
  <dc:subject/>
  <dc:creator>Fabienne CRELIER</dc:creator>
  <cp:keywords/>
  <cp:lastModifiedBy>Philippe SCHMITT</cp:lastModifiedBy>
  <cp:revision>2</cp:revision>
  <cp:lastPrinted>2018-12-05T14:17:00Z</cp:lastPrinted>
  <dcterms:created xsi:type="dcterms:W3CDTF">2021-08-18T10:13:00Z</dcterms:created>
  <dcterms:modified xsi:type="dcterms:W3CDTF">2021-08-18T10:13:00Z</dcterms:modified>
</cp:coreProperties>
</file>